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25FF" w:rsidRPr="00696B8C" w:rsidRDefault="00696B8C" w:rsidP="00696B8C">
      <w:pPr>
        <w:spacing w:after="0" w:line="240" w:lineRule="auto"/>
        <w:ind w:left="5529"/>
        <w:jc w:val="right"/>
        <w:rPr>
          <w:rFonts w:ascii="Times New Roman" w:hAnsi="Times New Roman" w:cs="Times New Roman"/>
          <w:sz w:val="24"/>
          <w:szCs w:val="24"/>
        </w:rPr>
      </w:pPr>
      <w:r w:rsidRPr="00696B8C">
        <w:rPr>
          <w:rFonts w:ascii="Times New Roman" w:hAnsi="Times New Roman" w:cs="Times New Roman"/>
          <w:sz w:val="24"/>
          <w:szCs w:val="24"/>
        </w:rPr>
        <w:t>Приложение №</w:t>
      </w:r>
      <w:r w:rsidR="00052142">
        <w:rPr>
          <w:rFonts w:ascii="Times New Roman" w:hAnsi="Times New Roman" w:cs="Times New Roman"/>
          <w:sz w:val="24"/>
          <w:szCs w:val="24"/>
        </w:rPr>
        <w:t>2</w:t>
      </w:r>
    </w:p>
    <w:p w:rsidR="00B27A46" w:rsidRPr="00B27A46" w:rsidRDefault="00B27A46" w:rsidP="00B27A46">
      <w:pPr>
        <w:spacing w:after="0" w:line="240" w:lineRule="auto"/>
        <w:ind w:left="5529"/>
        <w:jc w:val="right"/>
        <w:rPr>
          <w:rFonts w:ascii="Times New Roman" w:hAnsi="Times New Roman" w:cs="Times New Roman"/>
          <w:sz w:val="24"/>
          <w:szCs w:val="24"/>
        </w:rPr>
      </w:pPr>
      <w:r w:rsidRPr="00B27A46">
        <w:rPr>
          <w:rFonts w:ascii="Times New Roman" w:hAnsi="Times New Roman" w:cs="Times New Roman"/>
          <w:sz w:val="24"/>
          <w:szCs w:val="24"/>
        </w:rPr>
        <w:t>к решению Совета Тунгокоченского муниципального округа «О внесении изменений в решение Совета Тунгокоченского муниципального округа от 04.12.2025г. № 125 «Об утверждении бюджета Тунгокоченского муниципального округа на 2026 год и плановый период 2027 и 2028 годов»</w:t>
      </w:r>
    </w:p>
    <w:p w:rsidR="00B27A46" w:rsidRPr="00B27A46" w:rsidRDefault="00B27A46" w:rsidP="00B27A46">
      <w:pPr>
        <w:spacing w:after="0" w:line="240" w:lineRule="auto"/>
        <w:ind w:left="5529"/>
        <w:jc w:val="right"/>
        <w:rPr>
          <w:rFonts w:ascii="Times New Roman" w:hAnsi="Times New Roman" w:cs="Times New Roman"/>
          <w:sz w:val="24"/>
          <w:szCs w:val="24"/>
        </w:rPr>
      </w:pPr>
      <w:r w:rsidRPr="00B27A46">
        <w:rPr>
          <w:rFonts w:ascii="Times New Roman" w:hAnsi="Times New Roman" w:cs="Times New Roman"/>
          <w:sz w:val="24"/>
          <w:szCs w:val="24"/>
        </w:rPr>
        <w:t>от 23.03.2026 г. № 9</w:t>
      </w:r>
    </w:p>
    <w:p w:rsidR="00696B8C" w:rsidRDefault="00696B8C" w:rsidP="00696B8C">
      <w:pPr>
        <w:spacing w:after="0" w:line="240" w:lineRule="auto"/>
        <w:ind w:left="5529"/>
        <w:jc w:val="right"/>
        <w:rPr>
          <w:rFonts w:ascii="Times New Roman" w:hAnsi="Times New Roman" w:cs="Times New Roman"/>
          <w:sz w:val="24"/>
          <w:szCs w:val="24"/>
        </w:rPr>
      </w:pPr>
    </w:p>
    <w:p w:rsidR="00696B8C" w:rsidRPr="00696B8C" w:rsidRDefault="00696B8C" w:rsidP="00696B8C">
      <w:pPr>
        <w:spacing w:after="0" w:line="240" w:lineRule="auto"/>
        <w:ind w:left="5529"/>
        <w:rPr>
          <w:rFonts w:ascii="Times New Roman" w:hAnsi="Times New Roman" w:cs="Times New Roman"/>
          <w:sz w:val="24"/>
          <w:szCs w:val="24"/>
        </w:rPr>
      </w:pPr>
    </w:p>
    <w:p w:rsidR="00696B8C" w:rsidRDefault="006C30E3" w:rsidP="00696B8C">
      <w:pPr>
        <w:spacing w:after="0" w:line="240" w:lineRule="auto"/>
        <w:jc w:val="center"/>
        <w:rPr>
          <w:rFonts w:ascii="Times New Roman" w:hAnsi="Times New Roman" w:cs="Times New Roman"/>
          <w:b/>
          <w:sz w:val="24"/>
          <w:szCs w:val="24"/>
        </w:rPr>
      </w:pPr>
      <w:r w:rsidRPr="006C30E3">
        <w:rPr>
          <w:rFonts w:ascii="Times New Roman" w:hAnsi="Times New Roman" w:cs="Times New Roman"/>
          <w:b/>
          <w:sz w:val="24"/>
          <w:szCs w:val="24"/>
        </w:rPr>
        <w:t>Объем поступления доходов в бюджет Тунгокоченского муниципального округа по кодам классификации доходов бюджета на плановый период 202</w:t>
      </w:r>
      <w:r w:rsidR="00EE0CF8">
        <w:rPr>
          <w:rFonts w:ascii="Times New Roman" w:hAnsi="Times New Roman" w:cs="Times New Roman"/>
          <w:b/>
          <w:sz w:val="24"/>
          <w:szCs w:val="24"/>
        </w:rPr>
        <w:t>7</w:t>
      </w:r>
      <w:r w:rsidRPr="006C30E3">
        <w:rPr>
          <w:rFonts w:ascii="Times New Roman" w:hAnsi="Times New Roman" w:cs="Times New Roman"/>
          <w:b/>
          <w:sz w:val="24"/>
          <w:szCs w:val="24"/>
        </w:rPr>
        <w:t xml:space="preserve"> и 202</w:t>
      </w:r>
      <w:r w:rsidR="00EE0CF8">
        <w:rPr>
          <w:rFonts w:ascii="Times New Roman" w:hAnsi="Times New Roman" w:cs="Times New Roman"/>
          <w:b/>
          <w:sz w:val="24"/>
          <w:szCs w:val="24"/>
        </w:rPr>
        <w:t>8</w:t>
      </w:r>
      <w:r w:rsidRPr="006C30E3">
        <w:rPr>
          <w:rFonts w:ascii="Times New Roman" w:hAnsi="Times New Roman" w:cs="Times New Roman"/>
          <w:b/>
          <w:sz w:val="24"/>
          <w:szCs w:val="24"/>
        </w:rPr>
        <w:t xml:space="preserve"> годов</w:t>
      </w:r>
    </w:p>
    <w:p w:rsidR="00DC5BCA" w:rsidRDefault="00DC5BCA" w:rsidP="00696B8C">
      <w:pPr>
        <w:spacing w:after="0" w:line="240" w:lineRule="auto"/>
        <w:jc w:val="center"/>
        <w:rPr>
          <w:rFonts w:ascii="Times New Roman" w:hAnsi="Times New Roman" w:cs="Times New Roman"/>
          <w:b/>
          <w:sz w:val="24"/>
          <w:szCs w:val="24"/>
        </w:rPr>
      </w:pPr>
    </w:p>
    <w:p w:rsidR="00696B8C" w:rsidRDefault="00696B8C" w:rsidP="00696B8C">
      <w:pPr>
        <w:spacing w:after="0" w:line="240" w:lineRule="auto"/>
        <w:jc w:val="right"/>
        <w:rPr>
          <w:rFonts w:ascii="Times New Roman" w:hAnsi="Times New Roman" w:cs="Times New Roman"/>
          <w:sz w:val="24"/>
          <w:szCs w:val="24"/>
        </w:rPr>
      </w:pPr>
      <w:r w:rsidRPr="00696B8C">
        <w:rPr>
          <w:rFonts w:ascii="Times New Roman" w:hAnsi="Times New Roman" w:cs="Times New Roman"/>
          <w:sz w:val="24"/>
          <w:szCs w:val="24"/>
        </w:rPr>
        <w:t>(тыс. рублей)</w:t>
      </w:r>
    </w:p>
    <w:tbl>
      <w:tblPr>
        <w:tblStyle w:val="a5"/>
        <w:tblW w:w="10773" w:type="dxa"/>
        <w:tblInd w:w="-1026" w:type="dxa"/>
        <w:tblLayout w:type="fixed"/>
        <w:tblLook w:val="04A0" w:firstRow="1" w:lastRow="0" w:firstColumn="1" w:lastColumn="0" w:noHBand="0" w:noVBand="1"/>
      </w:tblPr>
      <w:tblGrid>
        <w:gridCol w:w="850"/>
        <w:gridCol w:w="2836"/>
        <w:gridCol w:w="4252"/>
        <w:gridCol w:w="1418"/>
        <w:gridCol w:w="1417"/>
      </w:tblGrid>
      <w:tr w:rsidR="00EE0CF8" w:rsidRPr="00EE0CF8" w:rsidTr="00DC5BCA">
        <w:trPr>
          <w:trHeight w:val="615"/>
        </w:trPr>
        <w:tc>
          <w:tcPr>
            <w:tcW w:w="3686" w:type="dxa"/>
            <w:gridSpan w:val="2"/>
            <w:hideMark/>
          </w:tcPr>
          <w:p w:rsidR="00EE0CF8" w:rsidRPr="00EE0CF8" w:rsidRDefault="00EE0CF8" w:rsidP="00EE0CF8">
            <w:pPr>
              <w:jc w:val="center"/>
              <w:rPr>
                <w:rFonts w:ascii="Times New Roman" w:hAnsi="Times New Roman" w:cs="Times New Roman"/>
                <w:sz w:val="24"/>
                <w:szCs w:val="24"/>
              </w:rPr>
            </w:pPr>
            <w:r w:rsidRPr="00EE0CF8">
              <w:rPr>
                <w:rFonts w:ascii="Times New Roman" w:hAnsi="Times New Roman" w:cs="Times New Roman"/>
                <w:sz w:val="24"/>
                <w:szCs w:val="24"/>
              </w:rPr>
              <w:t>Код классификации доходов бюджетов</w:t>
            </w:r>
          </w:p>
        </w:tc>
        <w:tc>
          <w:tcPr>
            <w:tcW w:w="4252" w:type="dxa"/>
            <w:vMerge w:val="restart"/>
            <w:hideMark/>
          </w:tcPr>
          <w:p w:rsidR="00EE0CF8" w:rsidRPr="00EE0CF8" w:rsidRDefault="00EE0CF8" w:rsidP="00EE0CF8">
            <w:pPr>
              <w:jc w:val="center"/>
              <w:rPr>
                <w:rFonts w:ascii="Times New Roman" w:hAnsi="Times New Roman" w:cs="Times New Roman"/>
                <w:sz w:val="24"/>
                <w:szCs w:val="24"/>
              </w:rPr>
            </w:pPr>
            <w:r w:rsidRPr="00EE0CF8">
              <w:rPr>
                <w:rFonts w:ascii="Times New Roman" w:hAnsi="Times New Roman" w:cs="Times New Roman"/>
                <w:sz w:val="24"/>
                <w:szCs w:val="24"/>
              </w:rPr>
              <w:t>Наименование кода классификации доходов бюджетов</w:t>
            </w:r>
          </w:p>
        </w:tc>
        <w:tc>
          <w:tcPr>
            <w:tcW w:w="2835" w:type="dxa"/>
            <w:gridSpan w:val="2"/>
            <w:hideMark/>
          </w:tcPr>
          <w:p w:rsidR="00EE0CF8" w:rsidRPr="00EE0CF8" w:rsidRDefault="00EE0CF8" w:rsidP="00EE0CF8">
            <w:pPr>
              <w:jc w:val="center"/>
              <w:rPr>
                <w:rFonts w:ascii="Times New Roman" w:hAnsi="Times New Roman" w:cs="Times New Roman"/>
                <w:sz w:val="24"/>
                <w:szCs w:val="24"/>
              </w:rPr>
            </w:pPr>
            <w:r w:rsidRPr="00EE0CF8">
              <w:rPr>
                <w:rFonts w:ascii="Times New Roman" w:hAnsi="Times New Roman" w:cs="Times New Roman"/>
                <w:sz w:val="24"/>
                <w:szCs w:val="24"/>
              </w:rPr>
              <w:t>Сумма</w:t>
            </w:r>
          </w:p>
        </w:tc>
      </w:tr>
      <w:tr w:rsidR="00EE0CF8" w:rsidRPr="00EE0CF8" w:rsidTr="00DC5BCA">
        <w:trPr>
          <w:trHeight w:val="1620"/>
        </w:trPr>
        <w:tc>
          <w:tcPr>
            <w:tcW w:w="850" w:type="dxa"/>
            <w:hideMark/>
          </w:tcPr>
          <w:p w:rsidR="00EE0CF8" w:rsidRPr="00EE0CF8" w:rsidRDefault="00EE0CF8" w:rsidP="00EE0CF8">
            <w:pPr>
              <w:jc w:val="center"/>
              <w:rPr>
                <w:rFonts w:ascii="Times New Roman" w:hAnsi="Times New Roman" w:cs="Times New Roman"/>
                <w:sz w:val="24"/>
                <w:szCs w:val="24"/>
              </w:rPr>
            </w:pPr>
            <w:r w:rsidRPr="00EE0CF8">
              <w:rPr>
                <w:rFonts w:ascii="Times New Roman" w:hAnsi="Times New Roman" w:cs="Times New Roman"/>
                <w:sz w:val="24"/>
                <w:szCs w:val="24"/>
              </w:rPr>
              <w:t>Главный администратор доходов бюджета</w:t>
            </w:r>
          </w:p>
        </w:tc>
        <w:tc>
          <w:tcPr>
            <w:tcW w:w="2836" w:type="dxa"/>
            <w:hideMark/>
          </w:tcPr>
          <w:p w:rsidR="00EE0CF8" w:rsidRPr="00EE0CF8" w:rsidRDefault="00EE0CF8" w:rsidP="00EE0CF8">
            <w:pPr>
              <w:jc w:val="center"/>
              <w:rPr>
                <w:rFonts w:ascii="Times New Roman" w:hAnsi="Times New Roman" w:cs="Times New Roman"/>
                <w:sz w:val="24"/>
                <w:szCs w:val="24"/>
              </w:rPr>
            </w:pPr>
            <w:r w:rsidRPr="00EE0CF8">
              <w:rPr>
                <w:rFonts w:ascii="Times New Roman" w:hAnsi="Times New Roman" w:cs="Times New Roman"/>
                <w:sz w:val="24"/>
                <w:szCs w:val="24"/>
              </w:rPr>
              <w:t>Вид и подвид бюджета</w:t>
            </w:r>
          </w:p>
        </w:tc>
        <w:tc>
          <w:tcPr>
            <w:tcW w:w="4252" w:type="dxa"/>
            <w:vMerge/>
            <w:hideMark/>
          </w:tcPr>
          <w:p w:rsidR="00EE0CF8" w:rsidRPr="00EE0CF8" w:rsidRDefault="00EE0CF8" w:rsidP="00EE0CF8">
            <w:pPr>
              <w:jc w:val="center"/>
              <w:rPr>
                <w:rFonts w:ascii="Times New Roman" w:hAnsi="Times New Roman" w:cs="Times New Roman"/>
                <w:sz w:val="24"/>
                <w:szCs w:val="24"/>
              </w:rPr>
            </w:pPr>
          </w:p>
        </w:tc>
        <w:tc>
          <w:tcPr>
            <w:tcW w:w="1418" w:type="dxa"/>
            <w:hideMark/>
          </w:tcPr>
          <w:p w:rsidR="00EE0CF8" w:rsidRPr="00EE0CF8" w:rsidRDefault="00EE0CF8" w:rsidP="00EE0CF8">
            <w:pPr>
              <w:jc w:val="center"/>
              <w:rPr>
                <w:rFonts w:ascii="Times New Roman" w:hAnsi="Times New Roman" w:cs="Times New Roman"/>
                <w:sz w:val="24"/>
                <w:szCs w:val="24"/>
              </w:rPr>
            </w:pPr>
            <w:r w:rsidRPr="00EE0CF8">
              <w:rPr>
                <w:rFonts w:ascii="Times New Roman" w:hAnsi="Times New Roman" w:cs="Times New Roman"/>
                <w:sz w:val="24"/>
                <w:szCs w:val="24"/>
              </w:rPr>
              <w:t>2027</w:t>
            </w:r>
          </w:p>
        </w:tc>
        <w:tc>
          <w:tcPr>
            <w:tcW w:w="1417" w:type="dxa"/>
            <w:noWrap/>
            <w:hideMark/>
          </w:tcPr>
          <w:p w:rsidR="00EE0CF8" w:rsidRPr="00EE0CF8" w:rsidRDefault="00EE0CF8" w:rsidP="00EE0CF8">
            <w:pPr>
              <w:jc w:val="center"/>
              <w:rPr>
                <w:rFonts w:ascii="Times New Roman" w:hAnsi="Times New Roman" w:cs="Times New Roman"/>
                <w:sz w:val="24"/>
                <w:szCs w:val="24"/>
              </w:rPr>
            </w:pPr>
            <w:r w:rsidRPr="00EE0CF8">
              <w:rPr>
                <w:rFonts w:ascii="Times New Roman" w:hAnsi="Times New Roman" w:cs="Times New Roman"/>
                <w:sz w:val="24"/>
                <w:szCs w:val="24"/>
              </w:rPr>
              <w:t>2028</w:t>
            </w:r>
          </w:p>
        </w:tc>
      </w:tr>
      <w:tr w:rsidR="00EE0CF8" w:rsidRPr="00EE0CF8" w:rsidTr="00DC5BCA">
        <w:trPr>
          <w:trHeight w:val="315"/>
        </w:trPr>
        <w:tc>
          <w:tcPr>
            <w:tcW w:w="850" w:type="dxa"/>
            <w:hideMark/>
          </w:tcPr>
          <w:p w:rsidR="00EE0CF8" w:rsidRPr="00EE0CF8" w:rsidRDefault="00EE0CF8" w:rsidP="003A6932">
            <w:pPr>
              <w:rPr>
                <w:rFonts w:ascii="Times New Roman" w:hAnsi="Times New Roman" w:cs="Times New Roman"/>
                <w:b/>
                <w:bCs/>
                <w:sz w:val="24"/>
                <w:szCs w:val="24"/>
              </w:rPr>
            </w:pPr>
            <w:r w:rsidRPr="00EE0CF8">
              <w:rPr>
                <w:rFonts w:ascii="Times New Roman" w:hAnsi="Times New Roman" w:cs="Times New Roman"/>
                <w:b/>
                <w:bCs/>
                <w:sz w:val="24"/>
                <w:szCs w:val="24"/>
              </w:rPr>
              <w:t> </w:t>
            </w:r>
          </w:p>
        </w:tc>
        <w:tc>
          <w:tcPr>
            <w:tcW w:w="2836" w:type="dxa"/>
            <w:hideMark/>
          </w:tcPr>
          <w:p w:rsidR="00EE0CF8" w:rsidRPr="00EE0CF8" w:rsidRDefault="00EE0CF8" w:rsidP="003A6932">
            <w:pPr>
              <w:rPr>
                <w:rFonts w:ascii="Times New Roman" w:hAnsi="Times New Roman" w:cs="Times New Roman"/>
                <w:b/>
                <w:bCs/>
                <w:sz w:val="24"/>
                <w:szCs w:val="24"/>
              </w:rPr>
            </w:pPr>
            <w:r w:rsidRPr="00EE0CF8">
              <w:rPr>
                <w:rFonts w:ascii="Times New Roman" w:hAnsi="Times New Roman" w:cs="Times New Roman"/>
                <w:b/>
                <w:bCs/>
                <w:sz w:val="24"/>
                <w:szCs w:val="24"/>
              </w:rPr>
              <w:t>1 00 00000 00 0000 000</w:t>
            </w:r>
          </w:p>
        </w:tc>
        <w:tc>
          <w:tcPr>
            <w:tcW w:w="4252" w:type="dxa"/>
            <w:hideMark/>
          </w:tcPr>
          <w:p w:rsidR="00EE0CF8" w:rsidRPr="00EE0CF8" w:rsidRDefault="00EE0CF8" w:rsidP="00EE0CF8">
            <w:pPr>
              <w:jc w:val="both"/>
              <w:rPr>
                <w:rFonts w:ascii="Times New Roman" w:hAnsi="Times New Roman" w:cs="Times New Roman"/>
                <w:b/>
                <w:bCs/>
                <w:sz w:val="24"/>
                <w:szCs w:val="24"/>
              </w:rPr>
            </w:pPr>
            <w:r w:rsidRPr="00EE0CF8">
              <w:rPr>
                <w:rFonts w:ascii="Times New Roman" w:hAnsi="Times New Roman" w:cs="Times New Roman"/>
                <w:b/>
                <w:bCs/>
                <w:sz w:val="24"/>
                <w:szCs w:val="24"/>
              </w:rPr>
              <w:t>НАЛОГОВЫЕ И НЕНАЛОГОВЫЕ ДОХОДЫ</w:t>
            </w:r>
          </w:p>
        </w:tc>
        <w:tc>
          <w:tcPr>
            <w:tcW w:w="1418" w:type="dxa"/>
            <w:noWrap/>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579 645,7</w:t>
            </w:r>
          </w:p>
        </w:tc>
        <w:tc>
          <w:tcPr>
            <w:tcW w:w="1417" w:type="dxa"/>
            <w:noWrap/>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684 040,2</w:t>
            </w:r>
          </w:p>
        </w:tc>
      </w:tr>
      <w:tr w:rsidR="00EE0CF8" w:rsidRPr="00EE0CF8" w:rsidTr="00DC5BCA">
        <w:trPr>
          <w:trHeight w:val="315"/>
        </w:trPr>
        <w:tc>
          <w:tcPr>
            <w:tcW w:w="850" w:type="dxa"/>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 </w:t>
            </w:r>
          </w:p>
        </w:tc>
        <w:tc>
          <w:tcPr>
            <w:tcW w:w="2836" w:type="dxa"/>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 </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Налоговые доходы</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570 995,7</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674 955,2</w:t>
            </w:r>
          </w:p>
        </w:tc>
      </w:tr>
      <w:tr w:rsidR="00EE0CF8" w:rsidRPr="00EE0CF8" w:rsidTr="00DC5BCA">
        <w:trPr>
          <w:trHeight w:val="330"/>
        </w:trPr>
        <w:tc>
          <w:tcPr>
            <w:tcW w:w="850" w:type="dxa"/>
            <w:noWrap/>
            <w:hideMark/>
          </w:tcPr>
          <w:p w:rsidR="00EE0CF8" w:rsidRPr="00EE0CF8" w:rsidRDefault="00EE0CF8" w:rsidP="003A6932">
            <w:pPr>
              <w:rPr>
                <w:rFonts w:ascii="Times New Roman" w:hAnsi="Times New Roman" w:cs="Times New Roman"/>
                <w:b/>
                <w:bCs/>
                <w:sz w:val="24"/>
                <w:szCs w:val="24"/>
              </w:rPr>
            </w:pPr>
            <w:r w:rsidRPr="00EE0CF8">
              <w:rPr>
                <w:rFonts w:ascii="Times New Roman" w:hAnsi="Times New Roman" w:cs="Times New Roman"/>
                <w:b/>
                <w:bCs/>
                <w:sz w:val="24"/>
                <w:szCs w:val="24"/>
              </w:rPr>
              <w:t>182</w:t>
            </w:r>
          </w:p>
        </w:tc>
        <w:tc>
          <w:tcPr>
            <w:tcW w:w="2836" w:type="dxa"/>
            <w:noWrap/>
            <w:hideMark/>
          </w:tcPr>
          <w:p w:rsidR="00EE0CF8" w:rsidRPr="00EE0CF8" w:rsidRDefault="00EE0CF8" w:rsidP="003A6932">
            <w:pPr>
              <w:rPr>
                <w:rFonts w:ascii="Times New Roman" w:hAnsi="Times New Roman" w:cs="Times New Roman"/>
                <w:b/>
                <w:bCs/>
                <w:sz w:val="24"/>
                <w:szCs w:val="24"/>
              </w:rPr>
            </w:pPr>
            <w:r w:rsidRPr="00EE0CF8">
              <w:rPr>
                <w:rFonts w:ascii="Times New Roman" w:hAnsi="Times New Roman" w:cs="Times New Roman"/>
                <w:b/>
                <w:bCs/>
                <w:sz w:val="24"/>
                <w:szCs w:val="24"/>
              </w:rPr>
              <w:t>1 01 00000 00 0000 000</w:t>
            </w:r>
          </w:p>
        </w:tc>
        <w:tc>
          <w:tcPr>
            <w:tcW w:w="4252" w:type="dxa"/>
            <w:noWrap/>
            <w:hideMark/>
          </w:tcPr>
          <w:p w:rsidR="00EE0CF8" w:rsidRPr="00EE0CF8" w:rsidRDefault="00EE0CF8" w:rsidP="00EE0CF8">
            <w:pPr>
              <w:jc w:val="both"/>
              <w:rPr>
                <w:rFonts w:ascii="Times New Roman" w:hAnsi="Times New Roman" w:cs="Times New Roman"/>
                <w:b/>
                <w:bCs/>
                <w:sz w:val="24"/>
                <w:szCs w:val="24"/>
              </w:rPr>
            </w:pPr>
            <w:r w:rsidRPr="00EE0CF8">
              <w:rPr>
                <w:rFonts w:ascii="Times New Roman" w:hAnsi="Times New Roman" w:cs="Times New Roman"/>
                <w:b/>
                <w:bCs/>
                <w:sz w:val="24"/>
                <w:szCs w:val="24"/>
              </w:rPr>
              <w:t>НАЛОГИ НА ПРИБЫЛЬ, ДОХОДЫ</w:t>
            </w:r>
          </w:p>
        </w:tc>
        <w:tc>
          <w:tcPr>
            <w:tcW w:w="1418" w:type="dxa"/>
            <w:noWrap/>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381 337,0</w:t>
            </w:r>
          </w:p>
        </w:tc>
        <w:tc>
          <w:tcPr>
            <w:tcW w:w="1417" w:type="dxa"/>
            <w:noWrap/>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439 582,0</w:t>
            </w:r>
          </w:p>
        </w:tc>
      </w:tr>
      <w:tr w:rsidR="00EE0CF8" w:rsidRPr="00EE0CF8" w:rsidTr="00DC5BCA">
        <w:trPr>
          <w:trHeight w:val="345"/>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182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1 01 02000 01 0000 110</w:t>
            </w:r>
          </w:p>
        </w:tc>
        <w:tc>
          <w:tcPr>
            <w:tcW w:w="4252" w:type="dxa"/>
            <w:noWrap/>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Налог на доходы физических лиц</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381 337,0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439 582,0</w:t>
            </w:r>
          </w:p>
        </w:tc>
      </w:tr>
      <w:tr w:rsidR="00EE0CF8" w:rsidRPr="00EE0CF8" w:rsidTr="00DC5BCA">
        <w:trPr>
          <w:trHeight w:val="7005"/>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lastRenderedPageBreak/>
              <w:t>182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1 01 02010 01 0000 110</w:t>
            </w:r>
          </w:p>
        </w:tc>
        <w:tc>
          <w:tcPr>
            <w:tcW w:w="4252" w:type="dxa"/>
            <w:hideMark/>
          </w:tcPr>
          <w:p w:rsidR="00EE0CF8" w:rsidRPr="00EE0CF8" w:rsidRDefault="00EE0CF8" w:rsidP="00EE0CF8">
            <w:pPr>
              <w:jc w:val="both"/>
              <w:rPr>
                <w:rFonts w:ascii="Times New Roman" w:hAnsi="Times New Roman" w:cs="Times New Roman"/>
                <w:sz w:val="24"/>
                <w:szCs w:val="24"/>
              </w:rPr>
            </w:pPr>
            <w:proofErr w:type="gramStart"/>
            <w:r w:rsidRPr="00EE0CF8">
              <w:rPr>
                <w:rFonts w:ascii="Times New Roman" w:hAnsi="Times New Roman" w:cs="Times New Roman"/>
                <w:sz w:val="24"/>
                <w:szCs w:val="24"/>
              </w:rPr>
              <w:t>Налог на доходы физических лиц с доходов, источником которых является налоговый агент,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(за исключением доходов, в отношении которых исчисление и уплата налога осуществляются всоответствии</w:t>
            </w:r>
            <w:proofErr w:type="gramEnd"/>
            <w:r w:rsidRPr="00EE0CF8">
              <w:rPr>
                <w:rFonts w:ascii="Times New Roman" w:hAnsi="Times New Roman" w:cs="Times New Roman"/>
                <w:sz w:val="24"/>
                <w:szCs w:val="24"/>
              </w:rPr>
              <w:t xml:space="preserve"> </w:t>
            </w:r>
            <w:proofErr w:type="gramStart"/>
            <w:r w:rsidRPr="00EE0CF8">
              <w:rPr>
                <w:rFonts w:ascii="Times New Roman" w:hAnsi="Times New Roman" w:cs="Times New Roman"/>
                <w:sz w:val="24"/>
                <w:szCs w:val="24"/>
              </w:rPr>
              <w:t>со статьями 227, 227.1 и 228 Налогового кодекса Российской Федерации, доходов от долевого участия в организации, полученных физическим лицом - налоговым резидентом Российской Федерации в виде дивидендов, доходов, относящихся к налоговым базам, указанным в пунктах 6.1 и 6.2 статьи 210 Налогового кодекса Российской Федерации), а также налог на доходы физических лиц в отношении доходов от долевого участия в организации, полученных физическим</w:t>
            </w:r>
            <w:proofErr w:type="gramEnd"/>
            <w:r w:rsidRPr="00EE0CF8">
              <w:rPr>
                <w:rFonts w:ascii="Times New Roman" w:hAnsi="Times New Roman" w:cs="Times New Roman"/>
                <w:sz w:val="24"/>
                <w:szCs w:val="24"/>
              </w:rPr>
              <w:t xml:space="preserve"> лицом, не являющимся налоговым резидентом Российской Федерации, в виде дивидендов</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260 717,0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288 932,00</w:t>
            </w:r>
          </w:p>
        </w:tc>
      </w:tr>
      <w:tr w:rsidR="00EE0CF8" w:rsidRPr="00EE0CF8" w:rsidTr="00DC5BCA">
        <w:trPr>
          <w:trHeight w:val="840"/>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182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1 01 02020 01 0000 110</w:t>
            </w:r>
          </w:p>
        </w:tc>
        <w:tc>
          <w:tcPr>
            <w:tcW w:w="4252" w:type="dxa"/>
            <w:noWrap/>
            <w:hideMark/>
          </w:tcPr>
          <w:p w:rsidR="00EE0CF8" w:rsidRPr="00EE0CF8" w:rsidRDefault="00EE0CF8" w:rsidP="00EE0CF8">
            <w:pPr>
              <w:jc w:val="both"/>
              <w:rPr>
                <w:rFonts w:ascii="Times New Roman" w:hAnsi="Times New Roman" w:cs="Times New Roman"/>
                <w:sz w:val="24"/>
                <w:szCs w:val="24"/>
              </w:rPr>
            </w:pPr>
            <w:proofErr w:type="gramStart"/>
            <w:r w:rsidRPr="00EE0CF8">
              <w:rPr>
                <w:rFonts w:ascii="Times New Roman" w:hAnsi="Times New Roman" w:cs="Times New Roman"/>
                <w:sz w:val="24"/>
                <w:szCs w:val="24"/>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w:t>
            </w:r>
            <w:proofErr w:type="gramEnd"/>
            <w:r w:rsidRPr="00EE0CF8">
              <w:rPr>
                <w:rFonts w:ascii="Times New Roman" w:hAnsi="Times New Roman" w:cs="Times New Roman"/>
                <w:sz w:val="24"/>
                <w:szCs w:val="24"/>
              </w:rPr>
              <w:t xml:space="preserve"> в части суммы налога, не превышающей 312 тысяч рублей за налоговые периоды после 1 января 2025 года)</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620,0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650,00</w:t>
            </w:r>
          </w:p>
        </w:tc>
      </w:tr>
      <w:tr w:rsidR="00EE0CF8" w:rsidRPr="00EE0CF8" w:rsidTr="00DC5BCA">
        <w:trPr>
          <w:trHeight w:val="1605"/>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lastRenderedPageBreak/>
              <w:t>182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1 01 02200 01 0000 110</w:t>
            </w:r>
          </w:p>
        </w:tc>
        <w:tc>
          <w:tcPr>
            <w:tcW w:w="4252" w:type="dxa"/>
            <w:noWrap/>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Налог на доходы физических лиц в части суммы налога, относящейся к налоговой базе, указанной в пункте 6.1 статьи 210 Налогового кодекса Российской Федерации, не превышающей 5 миллионов рублей</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120 000,0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150 000,0</w:t>
            </w:r>
          </w:p>
        </w:tc>
      </w:tr>
      <w:tr w:rsidR="00EE0CF8" w:rsidRPr="00EE0CF8" w:rsidTr="00DC5BCA">
        <w:trPr>
          <w:trHeight w:val="1635"/>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182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1 01 02210 01 0000 110</w:t>
            </w:r>
          </w:p>
        </w:tc>
        <w:tc>
          <w:tcPr>
            <w:tcW w:w="4252" w:type="dxa"/>
            <w:noWrap/>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120 000,0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150 000,00</w:t>
            </w:r>
          </w:p>
        </w:tc>
      </w:tr>
      <w:tr w:rsidR="00EE0CF8" w:rsidRPr="00EE0CF8" w:rsidTr="00DC5BCA">
        <w:trPr>
          <w:trHeight w:val="930"/>
        </w:trPr>
        <w:tc>
          <w:tcPr>
            <w:tcW w:w="850" w:type="dxa"/>
            <w:noWrap/>
            <w:hideMark/>
          </w:tcPr>
          <w:p w:rsidR="00EE0CF8" w:rsidRPr="00EE0CF8" w:rsidRDefault="00EE0CF8" w:rsidP="003A6932">
            <w:pPr>
              <w:rPr>
                <w:rFonts w:ascii="Times New Roman" w:hAnsi="Times New Roman" w:cs="Times New Roman"/>
                <w:b/>
                <w:bCs/>
                <w:sz w:val="24"/>
                <w:szCs w:val="24"/>
              </w:rPr>
            </w:pPr>
            <w:r w:rsidRPr="00EE0CF8">
              <w:rPr>
                <w:rFonts w:ascii="Times New Roman" w:hAnsi="Times New Roman" w:cs="Times New Roman"/>
                <w:b/>
                <w:bCs/>
                <w:sz w:val="24"/>
                <w:szCs w:val="24"/>
              </w:rPr>
              <w:t>182</w:t>
            </w:r>
          </w:p>
        </w:tc>
        <w:tc>
          <w:tcPr>
            <w:tcW w:w="2836" w:type="dxa"/>
            <w:noWrap/>
            <w:hideMark/>
          </w:tcPr>
          <w:p w:rsidR="00EE0CF8" w:rsidRPr="00EE0CF8" w:rsidRDefault="00EE0CF8" w:rsidP="003A6932">
            <w:pPr>
              <w:rPr>
                <w:rFonts w:ascii="Times New Roman" w:hAnsi="Times New Roman" w:cs="Times New Roman"/>
                <w:b/>
                <w:bCs/>
                <w:sz w:val="24"/>
                <w:szCs w:val="24"/>
              </w:rPr>
            </w:pPr>
            <w:r w:rsidRPr="00EE0CF8">
              <w:rPr>
                <w:rFonts w:ascii="Times New Roman" w:hAnsi="Times New Roman" w:cs="Times New Roman"/>
                <w:b/>
                <w:bCs/>
                <w:sz w:val="24"/>
                <w:szCs w:val="24"/>
              </w:rPr>
              <w:t>1 03 00000 00 0000 000</w:t>
            </w:r>
          </w:p>
        </w:tc>
        <w:tc>
          <w:tcPr>
            <w:tcW w:w="4252" w:type="dxa"/>
            <w:noWrap/>
            <w:hideMark/>
          </w:tcPr>
          <w:p w:rsidR="00EE0CF8" w:rsidRPr="00EE0CF8" w:rsidRDefault="00EE0CF8" w:rsidP="00EE0CF8">
            <w:pPr>
              <w:jc w:val="both"/>
              <w:rPr>
                <w:rFonts w:ascii="Times New Roman" w:hAnsi="Times New Roman" w:cs="Times New Roman"/>
                <w:b/>
                <w:bCs/>
                <w:sz w:val="24"/>
                <w:szCs w:val="24"/>
              </w:rPr>
            </w:pPr>
            <w:r w:rsidRPr="00EE0CF8">
              <w:rPr>
                <w:rFonts w:ascii="Times New Roman" w:hAnsi="Times New Roman" w:cs="Times New Roman"/>
                <w:b/>
                <w:bCs/>
                <w:sz w:val="24"/>
                <w:szCs w:val="24"/>
              </w:rPr>
              <w:t>НАЛОГИ НА ТОВАРЫ (РАБОТЫ, УСЛУГИ), РЕАЛИЗУЕМЫЕ НА ТЕРРИТОРИИ РОССИЙСКОЙ ФЕДЕРАЦИИ</w:t>
            </w:r>
          </w:p>
        </w:tc>
        <w:tc>
          <w:tcPr>
            <w:tcW w:w="1418" w:type="dxa"/>
            <w:noWrap/>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17 824,0</w:t>
            </w:r>
          </w:p>
        </w:tc>
        <w:tc>
          <w:tcPr>
            <w:tcW w:w="1417" w:type="dxa"/>
            <w:noWrap/>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18 358,0</w:t>
            </w:r>
          </w:p>
        </w:tc>
      </w:tr>
      <w:tr w:rsidR="00EE0CF8" w:rsidRPr="00EE0CF8" w:rsidTr="00DC5BCA">
        <w:trPr>
          <w:trHeight w:val="2880"/>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182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1 03 02231 01 0000 110</w:t>
            </w:r>
          </w:p>
        </w:tc>
        <w:tc>
          <w:tcPr>
            <w:tcW w:w="4252" w:type="dxa"/>
            <w:noWrap/>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9 247,0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9 490,20</w:t>
            </w:r>
          </w:p>
        </w:tc>
      </w:tr>
      <w:tr w:rsidR="00EE0CF8" w:rsidRPr="00EE0CF8" w:rsidTr="00DC5BCA">
        <w:trPr>
          <w:trHeight w:val="1690"/>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182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1 03 02241 01 0000 110</w:t>
            </w:r>
          </w:p>
        </w:tc>
        <w:tc>
          <w:tcPr>
            <w:tcW w:w="4252" w:type="dxa"/>
            <w:noWrap/>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54,0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56,00</w:t>
            </w:r>
          </w:p>
        </w:tc>
      </w:tr>
      <w:tr w:rsidR="00EE0CF8" w:rsidRPr="00EE0CF8" w:rsidTr="00DC5BCA">
        <w:trPr>
          <w:trHeight w:val="2985"/>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lastRenderedPageBreak/>
              <w:t>182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1 03 02251 01 0000 110</w:t>
            </w:r>
          </w:p>
        </w:tc>
        <w:tc>
          <w:tcPr>
            <w:tcW w:w="4252" w:type="dxa"/>
            <w:noWrap/>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9 483,0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9 781,80</w:t>
            </w:r>
          </w:p>
        </w:tc>
      </w:tr>
      <w:tr w:rsidR="00EE0CF8" w:rsidRPr="00EE0CF8" w:rsidTr="00DC5BCA">
        <w:trPr>
          <w:trHeight w:val="2925"/>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182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1 03 02261 01 0000 110</w:t>
            </w:r>
          </w:p>
        </w:tc>
        <w:tc>
          <w:tcPr>
            <w:tcW w:w="4252" w:type="dxa"/>
            <w:noWrap/>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-960,0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-970,00</w:t>
            </w:r>
          </w:p>
        </w:tc>
      </w:tr>
      <w:tr w:rsidR="00EE0CF8" w:rsidRPr="00EE0CF8" w:rsidTr="00DC5BCA">
        <w:trPr>
          <w:trHeight w:val="375"/>
        </w:trPr>
        <w:tc>
          <w:tcPr>
            <w:tcW w:w="850" w:type="dxa"/>
            <w:noWrap/>
            <w:hideMark/>
          </w:tcPr>
          <w:p w:rsidR="00EE0CF8" w:rsidRPr="00EE0CF8" w:rsidRDefault="00EE0CF8" w:rsidP="003A6932">
            <w:pPr>
              <w:rPr>
                <w:rFonts w:ascii="Times New Roman" w:hAnsi="Times New Roman" w:cs="Times New Roman"/>
                <w:b/>
                <w:bCs/>
                <w:sz w:val="24"/>
                <w:szCs w:val="24"/>
              </w:rPr>
            </w:pPr>
            <w:r w:rsidRPr="00EE0CF8">
              <w:rPr>
                <w:rFonts w:ascii="Times New Roman" w:hAnsi="Times New Roman" w:cs="Times New Roman"/>
                <w:b/>
                <w:bCs/>
                <w:sz w:val="24"/>
                <w:szCs w:val="24"/>
              </w:rPr>
              <w:t>182</w:t>
            </w:r>
          </w:p>
        </w:tc>
        <w:tc>
          <w:tcPr>
            <w:tcW w:w="2836" w:type="dxa"/>
            <w:noWrap/>
            <w:hideMark/>
          </w:tcPr>
          <w:p w:rsidR="00EE0CF8" w:rsidRPr="00EE0CF8" w:rsidRDefault="00EE0CF8" w:rsidP="003A6932">
            <w:pPr>
              <w:rPr>
                <w:rFonts w:ascii="Times New Roman" w:hAnsi="Times New Roman" w:cs="Times New Roman"/>
                <w:b/>
                <w:bCs/>
                <w:sz w:val="24"/>
                <w:szCs w:val="24"/>
              </w:rPr>
            </w:pPr>
            <w:r w:rsidRPr="00EE0CF8">
              <w:rPr>
                <w:rFonts w:ascii="Times New Roman" w:hAnsi="Times New Roman" w:cs="Times New Roman"/>
                <w:b/>
                <w:bCs/>
                <w:sz w:val="24"/>
                <w:szCs w:val="24"/>
              </w:rPr>
              <w:t>1 05 00000 00 0000 000</w:t>
            </w:r>
          </w:p>
        </w:tc>
        <w:tc>
          <w:tcPr>
            <w:tcW w:w="4252" w:type="dxa"/>
            <w:noWrap/>
            <w:hideMark/>
          </w:tcPr>
          <w:p w:rsidR="00EE0CF8" w:rsidRPr="00EE0CF8" w:rsidRDefault="00EE0CF8" w:rsidP="00EE0CF8">
            <w:pPr>
              <w:jc w:val="both"/>
              <w:rPr>
                <w:rFonts w:ascii="Times New Roman" w:hAnsi="Times New Roman" w:cs="Times New Roman"/>
                <w:b/>
                <w:bCs/>
                <w:sz w:val="24"/>
                <w:szCs w:val="24"/>
              </w:rPr>
            </w:pPr>
            <w:r w:rsidRPr="00EE0CF8">
              <w:rPr>
                <w:rFonts w:ascii="Times New Roman" w:hAnsi="Times New Roman" w:cs="Times New Roman"/>
                <w:b/>
                <w:bCs/>
                <w:sz w:val="24"/>
                <w:szCs w:val="24"/>
              </w:rPr>
              <w:t>НАЛОГИ НА СОВОКУПНЫЙ ДОХОД</w:t>
            </w:r>
          </w:p>
        </w:tc>
        <w:tc>
          <w:tcPr>
            <w:tcW w:w="1418" w:type="dxa"/>
            <w:noWrap/>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6 496,3</w:t>
            </w:r>
          </w:p>
        </w:tc>
        <w:tc>
          <w:tcPr>
            <w:tcW w:w="1417" w:type="dxa"/>
            <w:noWrap/>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6 645,9</w:t>
            </w:r>
          </w:p>
        </w:tc>
      </w:tr>
      <w:tr w:rsidR="00EE0CF8" w:rsidRPr="00EE0CF8" w:rsidTr="00DC5BCA">
        <w:trPr>
          <w:trHeight w:val="690"/>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182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1 05 01000 00 0000 110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Налог, взимаемый в связи с применением упрощенной системы налогообложения</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4 653,3</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4 792,9</w:t>
            </w:r>
          </w:p>
        </w:tc>
      </w:tr>
      <w:tr w:rsidR="00EE0CF8" w:rsidRPr="00EE0CF8" w:rsidTr="00DC5BCA">
        <w:trPr>
          <w:trHeight w:val="975"/>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182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1 05 01011 01 0000 110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Налог, взимаемый с налогоплательщиков, выбравших в качестве объекта налогообложения доходы</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4 653,3</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4 792,90</w:t>
            </w:r>
          </w:p>
        </w:tc>
      </w:tr>
      <w:tr w:rsidR="00EE0CF8" w:rsidRPr="00EE0CF8" w:rsidTr="00DC5BCA">
        <w:trPr>
          <w:trHeight w:val="360"/>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182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1 05 03000 01 0000 110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Единый сельскохозяйственный налог</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33,0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33,0</w:t>
            </w:r>
          </w:p>
        </w:tc>
      </w:tr>
      <w:tr w:rsidR="00EE0CF8" w:rsidRPr="00EE0CF8" w:rsidTr="00DC5BCA">
        <w:trPr>
          <w:trHeight w:val="360"/>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182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1 05 03010 01 0000 110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Единый сельскохозяйственный налог</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33,0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33,00</w:t>
            </w:r>
          </w:p>
        </w:tc>
      </w:tr>
      <w:tr w:rsidR="00EE0CF8" w:rsidRPr="00EE0CF8" w:rsidTr="00DC5BCA">
        <w:trPr>
          <w:trHeight w:val="705"/>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182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1 05 04000 02 0000 110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Налог, взимаемый в связи с применением патентной системы налогообложения</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1 810,0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1 820,0</w:t>
            </w:r>
          </w:p>
        </w:tc>
      </w:tr>
      <w:tr w:rsidR="00EE0CF8" w:rsidRPr="00EE0CF8" w:rsidTr="00DC5BCA">
        <w:trPr>
          <w:trHeight w:val="1260"/>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182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1 05 04060 02 0000 110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Налог, взимаемый в связи с применением патентной системы налогообложения, зачисляемый в бюджеты муниципальных округов</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1 810,0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1 820,00</w:t>
            </w:r>
          </w:p>
        </w:tc>
      </w:tr>
      <w:tr w:rsidR="00EE0CF8" w:rsidRPr="00EE0CF8" w:rsidTr="00DC5BCA">
        <w:trPr>
          <w:trHeight w:val="345"/>
        </w:trPr>
        <w:tc>
          <w:tcPr>
            <w:tcW w:w="850" w:type="dxa"/>
            <w:noWrap/>
            <w:hideMark/>
          </w:tcPr>
          <w:p w:rsidR="00EE0CF8" w:rsidRPr="00EE0CF8" w:rsidRDefault="00EE0CF8" w:rsidP="003A6932">
            <w:pPr>
              <w:rPr>
                <w:rFonts w:ascii="Times New Roman" w:hAnsi="Times New Roman" w:cs="Times New Roman"/>
                <w:b/>
                <w:bCs/>
                <w:sz w:val="24"/>
                <w:szCs w:val="24"/>
              </w:rPr>
            </w:pPr>
            <w:r w:rsidRPr="00EE0CF8">
              <w:rPr>
                <w:rFonts w:ascii="Times New Roman" w:hAnsi="Times New Roman" w:cs="Times New Roman"/>
                <w:b/>
                <w:bCs/>
                <w:sz w:val="24"/>
                <w:szCs w:val="24"/>
              </w:rPr>
              <w:t>182</w:t>
            </w:r>
          </w:p>
        </w:tc>
        <w:tc>
          <w:tcPr>
            <w:tcW w:w="2836" w:type="dxa"/>
            <w:noWrap/>
            <w:hideMark/>
          </w:tcPr>
          <w:p w:rsidR="00EE0CF8" w:rsidRPr="00EE0CF8" w:rsidRDefault="00EE0CF8" w:rsidP="003A6932">
            <w:pPr>
              <w:rPr>
                <w:rFonts w:ascii="Times New Roman" w:hAnsi="Times New Roman" w:cs="Times New Roman"/>
                <w:b/>
                <w:bCs/>
                <w:sz w:val="24"/>
                <w:szCs w:val="24"/>
              </w:rPr>
            </w:pPr>
            <w:r w:rsidRPr="00EE0CF8">
              <w:rPr>
                <w:rFonts w:ascii="Times New Roman" w:hAnsi="Times New Roman" w:cs="Times New Roman"/>
                <w:b/>
                <w:bCs/>
                <w:sz w:val="24"/>
                <w:szCs w:val="24"/>
              </w:rPr>
              <w:t>1 06 00000 00 0000 000</w:t>
            </w:r>
          </w:p>
        </w:tc>
        <w:tc>
          <w:tcPr>
            <w:tcW w:w="4252" w:type="dxa"/>
            <w:hideMark/>
          </w:tcPr>
          <w:p w:rsidR="00EE0CF8" w:rsidRPr="00EE0CF8" w:rsidRDefault="00EE0CF8" w:rsidP="00EE0CF8">
            <w:pPr>
              <w:jc w:val="both"/>
              <w:rPr>
                <w:rFonts w:ascii="Times New Roman" w:hAnsi="Times New Roman" w:cs="Times New Roman"/>
                <w:b/>
                <w:bCs/>
                <w:sz w:val="24"/>
                <w:szCs w:val="24"/>
              </w:rPr>
            </w:pPr>
            <w:r w:rsidRPr="00EE0CF8">
              <w:rPr>
                <w:rFonts w:ascii="Times New Roman" w:hAnsi="Times New Roman" w:cs="Times New Roman"/>
                <w:b/>
                <w:bCs/>
                <w:sz w:val="24"/>
                <w:szCs w:val="24"/>
              </w:rPr>
              <w:t>НАЛОГИ НА ИМУЩЕСТВО</w:t>
            </w:r>
          </w:p>
        </w:tc>
        <w:tc>
          <w:tcPr>
            <w:tcW w:w="1418" w:type="dxa"/>
            <w:noWrap/>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2 135,0</w:t>
            </w:r>
          </w:p>
        </w:tc>
        <w:tc>
          <w:tcPr>
            <w:tcW w:w="1417" w:type="dxa"/>
            <w:noWrap/>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2 140,0</w:t>
            </w:r>
          </w:p>
        </w:tc>
      </w:tr>
      <w:tr w:rsidR="00EE0CF8" w:rsidRPr="00EE0CF8" w:rsidTr="00DC5BCA">
        <w:trPr>
          <w:trHeight w:val="345"/>
        </w:trPr>
        <w:tc>
          <w:tcPr>
            <w:tcW w:w="850" w:type="dxa"/>
            <w:noWrap/>
            <w:hideMark/>
          </w:tcPr>
          <w:p w:rsidR="00EE0CF8" w:rsidRPr="00EE0CF8" w:rsidRDefault="00EE0CF8" w:rsidP="003A6932">
            <w:pPr>
              <w:rPr>
                <w:rFonts w:ascii="Times New Roman" w:hAnsi="Times New Roman" w:cs="Times New Roman"/>
                <w:b/>
                <w:bCs/>
                <w:sz w:val="24"/>
                <w:szCs w:val="24"/>
              </w:rPr>
            </w:pPr>
            <w:r w:rsidRPr="00EE0CF8">
              <w:rPr>
                <w:rFonts w:ascii="Times New Roman" w:hAnsi="Times New Roman" w:cs="Times New Roman"/>
                <w:b/>
                <w:bCs/>
                <w:sz w:val="24"/>
                <w:szCs w:val="24"/>
              </w:rPr>
              <w:t>182</w:t>
            </w:r>
          </w:p>
        </w:tc>
        <w:tc>
          <w:tcPr>
            <w:tcW w:w="2836" w:type="dxa"/>
            <w:noWrap/>
            <w:hideMark/>
          </w:tcPr>
          <w:p w:rsidR="00EE0CF8" w:rsidRPr="00EE0CF8" w:rsidRDefault="00EE0CF8" w:rsidP="003A6932">
            <w:pPr>
              <w:rPr>
                <w:rFonts w:ascii="Times New Roman" w:hAnsi="Times New Roman" w:cs="Times New Roman"/>
                <w:b/>
                <w:bCs/>
                <w:sz w:val="24"/>
                <w:szCs w:val="24"/>
              </w:rPr>
            </w:pPr>
            <w:r w:rsidRPr="00EE0CF8">
              <w:rPr>
                <w:rFonts w:ascii="Times New Roman" w:hAnsi="Times New Roman" w:cs="Times New Roman"/>
                <w:b/>
                <w:bCs/>
                <w:sz w:val="24"/>
                <w:szCs w:val="24"/>
              </w:rPr>
              <w:t>1 06 01000 00 0000 110</w:t>
            </w:r>
          </w:p>
        </w:tc>
        <w:tc>
          <w:tcPr>
            <w:tcW w:w="4252" w:type="dxa"/>
            <w:hideMark/>
          </w:tcPr>
          <w:p w:rsidR="00EE0CF8" w:rsidRPr="00EE0CF8" w:rsidRDefault="00EE0CF8" w:rsidP="00EE0CF8">
            <w:pPr>
              <w:jc w:val="both"/>
              <w:rPr>
                <w:rFonts w:ascii="Times New Roman" w:hAnsi="Times New Roman" w:cs="Times New Roman"/>
                <w:b/>
                <w:bCs/>
                <w:sz w:val="24"/>
                <w:szCs w:val="24"/>
              </w:rPr>
            </w:pPr>
            <w:r w:rsidRPr="00EE0CF8">
              <w:rPr>
                <w:rFonts w:ascii="Times New Roman" w:hAnsi="Times New Roman" w:cs="Times New Roman"/>
                <w:b/>
                <w:bCs/>
                <w:sz w:val="24"/>
                <w:szCs w:val="24"/>
              </w:rPr>
              <w:t>Налог на имущество физических лиц</w:t>
            </w:r>
          </w:p>
        </w:tc>
        <w:tc>
          <w:tcPr>
            <w:tcW w:w="1418" w:type="dxa"/>
            <w:noWrap/>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875,0</w:t>
            </w:r>
          </w:p>
        </w:tc>
        <w:tc>
          <w:tcPr>
            <w:tcW w:w="1417" w:type="dxa"/>
            <w:noWrap/>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880,0</w:t>
            </w:r>
          </w:p>
        </w:tc>
      </w:tr>
      <w:tr w:rsidR="00EE0CF8" w:rsidRPr="00EE0CF8" w:rsidTr="00DC5BCA">
        <w:trPr>
          <w:trHeight w:val="945"/>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182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1 06 01020 14 0000 110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875,0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880,00</w:t>
            </w:r>
          </w:p>
        </w:tc>
      </w:tr>
      <w:tr w:rsidR="00EE0CF8" w:rsidRPr="00EE0CF8" w:rsidTr="00DC5BCA">
        <w:trPr>
          <w:trHeight w:val="315"/>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lastRenderedPageBreak/>
              <w:t>182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1 06 06000 00 0000 110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Земельный налог</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1 260,0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1 260,0</w:t>
            </w:r>
          </w:p>
        </w:tc>
      </w:tr>
      <w:tr w:rsidR="00EE0CF8" w:rsidRPr="00EE0CF8" w:rsidTr="00DC5BCA">
        <w:trPr>
          <w:trHeight w:val="315"/>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182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1 06 06030 00 0000 110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Земельный налог с организаций</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598,0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598,0</w:t>
            </w:r>
          </w:p>
        </w:tc>
      </w:tr>
      <w:tr w:rsidR="00EE0CF8" w:rsidRPr="00EE0CF8" w:rsidTr="00DC5BCA">
        <w:trPr>
          <w:trHeight w:val="930"/>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182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1 06 06032 14 0000 110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Земельный налог с организаций, обладающих земельным участком, расположенным в границах муниципальных округов</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598,0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598,00</w:t>
            </w:r>
          </w:p>
        </w:tc>
      </w:tr>
      <w:tr w:rsidR="00EE0CF8" w:rsidRPr="00EE0CF8" w:rsidTr="00DC5BCA">
        <w:trPr>
          <w:trHeight w:val="315"/>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182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1 06 06040 00 0000 110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Земельный налог с физических лиц</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662,0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662,0</w:t>
            </w:r>
          </w:p>
        </w:tc>
      </w:tr>
      <w:tr w:rsidR="00EE0CF8" w:rsidRPr="00EE0CF8" w:rsidTr="00DC5BCA">
        <w:trPr>
          <w:trHeight w:val="945"/>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182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1 06 06042 14 0000 110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Земельный налог с физических лиц, обладающих земельным участком, расположенным в границах муниципальных округов</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662,0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662,00</w:t>
            </w:r>
          </w:p>
        </w:tc>
      </w:tr>
      <w:tr w:rsidR="00EE0CF8" w:rsidRPr="00EE0CF8" w:rsidTr="00DC5BCA">
        <w:trPr>
          <w:trHeight w:val="945"/>
        </w:trPr>
        <w:tc>
          <w:tcPr>
            <w:tcW w:w="850" w:type="dxa"/>
            <w:noWrap/>
            <w:hideMark/>
          </w:tcPr>
          <w:p w:rsidR="00EE0CF8" w:rsidRPr="00EE0CF8" w:rsidRDefault="00EE0CF8" w:rsidP="003A6932">
            <w:pPr>
              <w:rPr>
                <w:rFonts w:ascii="Times New Roman" w:hAnsi="Times New Roman" w:cs="Times New Roman"/>
                <w:b/>
                <w:bCs/>
                <w:sz w:val="24"/>
                <w:szCs w:val="24"/>
              </w:rPr>
            </w:pPr>
            <w:r w:rsidRPr="00EE0CF8">
              <w:rPr>
                <w:rFonts w:ascii="Times New Roman" w:hAnsi="Times New Roman" w:cs="Times New Roman"/>
                <w:b/>
                <w:bCs/>
                <w:sz w:val="24"/>
                <w:szCs w:val="24"/>
              </w:rPr>
              <w:t>182</w:t>
            </w:r>
          </w:p>
        </w:tc>
        <w:tc>
          <w:tcPr>
            <w:tcW w:w="2836" w:type="dxa"/>
            <w:noWrap/>
            <w:hideMark/>
          </w:tcPr>
          <w:p w:rsidR="00EE0CF8" w:rsidRPr="00EE0CF8" w:rsidRDefault="00EE0CF8" w:rsidP="003A6932">
            <w:pPr>
              <w:rPr>
                <w:rFonts w:ascii="Times New Roman" w:hAnsi="Times New Roman" w:cs="Times New Roman"/>
                <w:b/>
                <w:bCs/>
                <w:sz w:val="24"/>
                <w:szCs w:val="24"/>
              </w:rPr>
            </w:pPr>
            <w:r w:rsidRPr="00EE0CF8">
              <w:rPr>
                <w:rFonts w:ascii="Times New Roman" w:hAnsi="Times New Roman" w:cs="Times New Roman"/>
                <w:b/>
                <w:bCs/>
                <w:sz w:val="24"/>
                <w:szCs w:val="24"/>
              </w:rPr>
              <w:t>1 07 00000 00 0000 000</w:t>
            </w:r>
          </w:p>
        </w:tc>
        <w:tc>
          <w:tcPr>
            <w:tcW w:w="4252" w:type="dxa"/>
            <w:hideMark/>
          </w:tcPr>
          <w:p w:rsidR="00EE0CF8" w:rsidRPr="00EE0CF8" w:rsidRDefault="00EE0CF8" w:rsidP="00EE0CF8">
            <w:pPr>
              <w:jc w:val="both"/>
              <w:rPr>
                <w:rFonts w:ascii="Times New Roman" w:hAnsi="Times New Roman" w:cs="Times New Roman"/>
                <w:b/>
                <w:bCs/>
                <w:sz w:val="24"/>
                <w:szCs w:val="24"/>
              </w:rPr>
            </w:pPr>
            <w:r w:rsidRPr="00EE0CF8">
              <w:rPr>
                <w:rFonts w:ascii="Times New Roman" w:hAnsi="Times New Roman" w:cs="Times New Roman"/>
                <w:b/>
                <w:bCs/>
                <w:sz w:val="24"/>
                <w:szCs w:val="24"/>
              </w:rPr>
              <w:t>НАЛОГИ, СБОРЫ И РЕГУЛЯРНЫЕ ПЛАТЕЖИ ЗА ПОЛЬЗОВАНИЕ ПРИРОДНЫМИ РЕСУРСАМИ</w:t>
            </w:r>
          </w:p>
        </w:tc>
        <w:tc>
          <w:tcPr>
            <w:tcW w:w="1418" w:type="dxa"/>
            <w:noWrap/>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158 953,4</w:t>
            </w:r>
          </w:p>
        </w:tc>
        <w:tc>
          <w:tcPr>
            <w:tcW w:w="1417" w:type="dxa"/>
            <w:noWrap/>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203 929,3</w:t>
            </w:r>
          </w:p>
        </w:tc>
      </w:tr>
      <w:tr w:rsidR="00EE0CF8" w:rsidRPr="00EE0CF8" w:rsidTr="00DC5BCA">
        <w:trPr>
          <w:trHeight w:val="375"/>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182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1 07 01000 01 0000 110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Налог на добычу полезных ископаемых</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158 953,4</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203 929,3</w:t>
            </w:r>
          </w:p>
        </w:tc>
      </w:tr>
      <w:tr w:rsidR="00EE0CF8" w:rsidRPr="00EE0CF8" w:rsidTr="00DC5BCA">
        <w:trPr>
          <w:trHeight w:val="840"/>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182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1 07 01030 01 0000 110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158 953,4</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203 929,30</w:t>
            </w:r>
          </w:p>
        </w:tc>
      </w:tr>
      <w:tr w:rsidR="00EE0CF8" w:rsidRPr="00EE0CF8" w:rsidTr="00DC5BCA">
        <w:trPr>
          <w:trHeight w:val="375"/>
        </w:trPr>
        <w:tc>
          <w:tcPr>
            <w:tcW w:w="850" w:type="dxa"/>
            <w:noWrap/>
            <w:hideMark/>
          </w:tcPr>
          <w:p w:rsidR="00EE0CF8" w:rsidRPr="00EE0CF8" w:rsidRDefault="00EE0CF8" w:rsidP="003A6932">
            <w:pPr>
              <w:rPr>
                <w:rFonts w:ascii="Times New Roman" w:hAnsi="Times New Roman" w:cs="Times New Roman"/>
                <w:b/>
                <w:bCs/>
                <w:sz w:val="24"/>
                <w:szCs w:val="24"/>
              </w:rPr>
            </w:pPr>
            <w:r w:rsidRPr="00EE0CF8">
              <w:rPr>
                <w:rFonts w:ascii="Times New Roman" w:hAnsi="Times New Roman" w:cs="Times New Roman"/>
                <w:b/>
                <w:bCs/>
                <w:sz w:val="24"/>
                <w:szCs w:val="24"/>
              </w:rPr>
              <w:t>182</w:t>
            </w:r>
          </w:p>
        </w:tc>
        <w:tc>
          <w:tcPr>
            <w:tcW w:w="2836" w:type="dxa"/>
            <w:noWrap/>
            <w:hideMark/>
          </w:tcPr>
          <w:p w:rsidR="00EE0CF8" w:rsidRPr="00EE0CF8" w:rsidRDefault="00EE0CF8" w:rsidP="003A6932">
            <w:pPr>
              <w:rPr>
                <w:rFonts w:ascii="Times New Roman" w:hAnsi="Times New Roman" w:cs="Times New Roman"/>
                <w:b/>
                <w:bCs/>
                <w:sz w:val="24"/>
                <w:szCs w:val="24"/>
              </w:rPr>
            </w:pPr>
            <w:r w:rsidRPr="00EE0CF8">
              <w:rPr>
                <w:rFonts w:ascii="Times New Roman" w:hAnsi="Times New Roman" w:cs="Times New Roman"/>
                <w:b/>
                <w:bCs/>
                <w:sz w:val="24"/>
                <w:szCs w:val="24"/>
              </w:rPr>
              <w:t>1 08 00000 00 0000 000</w:t>
            </w:r>
          </w:p>
        </w:tc>
        <w:tc>
          <w:tcPr>
            <w:tcW w:w="4252" w:type="dxa"/>
            <w:noWrap/>
            <w:hideMark/>
          </w:tcPr>
          <w:p w:rsidR="00EE0CF8" w:rsidRPr="00EE0CF8" w:rsidRDefault="00EE0CF8" w:rsidP="00EE0CF8">
            <w:pPr>
              <w:jc w:val="both"/>
              <w:rPr>
                <w:rFonts w:ascii="Times New Roman" w:hAnsi="Times New Roman" w:cs="Times New Roman"/>
                <w:b/>
                <w:bCs/>
                <w:sz w:val="24"/>
                <w:szCs w:val="24"/>
              </w:rPr>
            </w:pPr>
            <w:r w:rsidRPr="00EE0CF8">
              <w:rPr>
                <w:rFonts w:ascii="Times New Roman" w:hAnsi="Times New Roman" w:cs="Times New Roman"/>
                <w:b/>
                <w:bCs/>
                <w:sz w:val="24"/>
                <w:szCs w:val="24"/>
              </w:rPr>
              <w:t>ГОСУДАРСТВЕННАЯ ПОШЛИНА</w:t>
            </w:r>
          </w:p>
        </w:tc>
        <w:tc>
          <w:tcPr>
            <w:tcW w:w="1418" w:type="dxa"/>
            <w:noWrap/>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4 250,0</w:t>
            </w:r>
          </w:p>
        </w:tc>
        <w:tc>
          <w:tcPr>
            <w:tcW w:w="1417" w:type="dxa"/>
            <w:noWrap/>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4 300,0</w:t>
            </w:r>
          </w:p>
        </w:tc>
      </w:tr>
      <w:tr w:rsidR="00EE0CF8" w:rsidRPr="00EE0CF8" w:rsidTr="00DC5BCA">
        <w:trPr>
          <w:trHeight w:val="975"/>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182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1 08 03000 01 0000 110</w:t>
            </w:r>
          </w:p>
        </w:tc>
        <w:tc>
          <w:tcPr>
            <w:tcW w:w="4252" w:type="dxa"/>
            <w:noWrap/>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 xml:space="preserve">Государственная пошлина по делам, рассматриваемым в судах общей юрисдикции, мировыми судьями </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4 250,0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4 300,0</w:t>
            </w:r>
          </w:p>
        </w:tc>
      </w:tr>
      <w:tr w:rsidR="00EE0CF8" w:rsidRPr="00EE0CF8" w:rsidTr="00DC5BCA">
        <w:trPr>
          <w:trHeight w:val="1320"/>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182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1 08 03010 01 0000 110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4 250,0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4300,0</w:t>
            </w:r>
          </w:p>
        </w:tc>
      </w:tr>
      <w:tr w:rsidR="00EE0CF8" w:rsidRPr="00EE0CF8" w:rsidTr="00DC5BCA">
        <w:trPr>
          <w:trHeight w:val="345"/>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 </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 </w:t>
            </w:r>
          </w:p>
        </w:tc>
        <w:tc>
          <w:tcPr>
            <w:tcW w:w="4252" w:type="dxa"/>
            <w:hideMark/>
          </w:tcPr>
          <w:p w:rsidR="00EE0CF8" w:rsidRPr="00EE0CF8" w:rsidRDefault="00EE0CF8" w:rsidP="00EE0CF8">
            <w:pPr>
              <w:jc w:val="both"/>
              <w:rPr>
                <w:rFonts w:ascii="Times New Roman" w:hAnsi="Times New Roman" w:cs="Times New Roman"/>
                <w:b/>
                <w:bCs/>
                <w:sz w:val="24"/>
                <w:szCs w:val="24"/>
              </w:rPr>
            </w:pPr>
            <w:r w:rsidRPr="00EE0CF8">
              <w:rPr>
                <w:rFonts w:ascii="Times New Roman" w:hAnsi="Times New Roman" w:cs="Times New Roman"/>
                <w:b/>
                <w:bCs/>
                <w:sz w:val="24"/>
                <w:szCs w:val="24"/>
              </w:rPr>
              <w:t>Неналоговые доходы</w:t>
            </w:r>
          </w:p>
        </w:tc>
        <w:tc>
          <w:tcPr>
            <w:tcW w:w="1418" w:type="dxa"/>
            <w:noWrap/>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8 650,0</w:t>
            </w:r>
          </w:p>
        </w:tc>
        <w:tc>
          <w:tcPr>
            <w:tcW w:w="1417" w:type="dxa"/>
            <w:noWrap/>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9 085,0</w:t>
            </w:r>
          </w:p>
        </w:tc>
      </w:tr>
      <w:tr w:rsidR="00EE0CF8" w:rsidRPr="00EE0CF8" w:rsidTr="00DC5BCA">
        <w:trPr>
          <w:trHeight w:val="1335"/>
        </w:trPr>
        <w:tc>
          <w:tcPr>
            <w:tcW w:w="850" w:type="dxa"/>
            <w:noWrap/>
            <w:hideMark/>
          </w:tcPr>
          <w:p w:rsidR="00EE0CF8" w:rsidRPr="00EE0CF8" w:rsidRDefault="00EE0CF8" w:rsidP="003A6932">
            <w:pPr>
              <w:rPr>
                <w:rFonts w:ascii="Times New Roman" w:hAnsi="Times New Roman" w:cs="Times New Roman"/>
                <w:b/>
                <w:bCs/>
                <w:sz w:val="24"/>
                <w:szCs w:val="24"/>
              </w:rPr>
            </w:pPr>
            <w:r w:rsidRPr="00EE0CF8">
              <w:rPr>
                <w:rFonts w:ascii="Times New Roman" w:hAnsi="Times New Roman" w:cs="Times New Roman"/>
                <w:b/>
                <w:bCs/>
                <w:sz w:val="24"/>
                <w:szCs w:val="24"/>
              </w:rPr>
              <w:t>902</w:t>
            </w:r>
          </w:p>
        </w:tc>
        <w:tc>
          <w:tcPr>
            <w:tcW w:w="2836" w:type="dxa"/>
            <w:noWrap/>
            <w:hideMark/>
          </w:tcPr>
          <w:p w:rsidR="00EE0CF8" w:rsidRPr="00EE0CF8" w:rsidRDefault="00EE0CF8" w:rsidP="003A6932">
            <w:pPr>
              <w:rPr>
                <w:rFonts w:ascii="Times New Roman" w:hAnsi="Times New Roman" w:cs="Times New Roman"/>
                <w:b/>
                <w:bCs/>
                <w:sz w:val="24"/>
                <w:szCs w:val="24"/>
              </w:rPr>
            </w:pPr>
            <w:r w:rsidRPr="00EE0CF8">
              <w:rPr>
                <w:rFonts w:ascii="Times New Roman" w:hAnsi="Times New Roman" w:cs="Times New Roman"/>
                <w:b/>
                <w:bCs/>
                <w:sz w:val="24"/>
                <w:szCs w:val="24"/>
              </w:rPr>
              <w:t>1 11 00000 00 0000 000</w:t>
            </w:r>
          </w:p>
        </w:tc>
        <w:tc>
          <w:tcPr>
            <w:tcW w:w="4252" w:type="dxa"/>
            <w:hideMark/>
          </w:tcPr>
          <w:p w:rsidR="00EE0CF8" w:rsidRPr="00EE0CF8" w:rsidRDefault="00EE0CF8" w:rsidP="00EE0CF8">
            <w:pPr>
              <w:jc w:val="both"/>
              <w:rPr>
                <w:rFonts w:ascii="Times New Roman" w:hAnsi="Times New Roman" w:cs="Times New Roman"/>
                <w:b/>
                <w:bCs/>
                <w:sz w:val="24"/>
                <w:szCs w:val="24"/>
              </w:rPr>
            </w:pPr>
            <w:r w:rsidRPr="00EE0CF8">
              <w:rPr>
                <w:rFonts w:ascii="Times New Roman" w:hAnsi="Times New Roman" w:cs="Times New Roman"/>
                <w:b/>
                <w:bCs/>
                <w:sz w:val="24"/>
                <w:szCs w:val="24"/>
              </w:rPr>
              <w:t>ДОХОДЫ ОТ ИСПОЛЬЗОВАНИЯ ИМУЩЕСТВА, НАХОДЯЩЕГОСЯ В ГОСУДАРСТВЕННОЙ И МУНИЦИПАЛЬНОЙ СОБСТВЕННОСТИ</w:t>
            </w:r>
          </w:p>
        </w:tc>
        <w:tc>
          <w:tcPr>
            <w:tcW w:w="1418" w:type="dxa"/>
            <w:noWrap/>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2 180,0</w:t>
            </w:r>
          </w:p>
        </w:tc>
        <w:tc>
          <w:tcPr>
            <w:tcW w:w="1417" w:type="dxa"/>
            <w:noWrap/>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2 190,0</w:t>
            </w:r>
          </w:p>
        </w:tc>
      </w:tr>
      <w:tr w:rsidR="00EE0CF8" w:rsidRPr="00EE0CF8" w:rsidTr="00DC5BCA">
        <w:trPr>
          <w:trHeight w:val="2235"/>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lastRenderedPageBreak/>
              <w:t>902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1 11 05012 14 0000 120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1 910,0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1915,0</w:t>
            </w:r>
          </w:p>
        </w:tc>
      </w:tr>
      <w:tr w:rsidR="00EE0CF8" w:rsidRPr="00EE0CF8" w:rsidTr="00DC5BCA">
        <w:trPr>
          <w:trHeight w:val="2010"/>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902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1 11 05034 14 0000 120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270,0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275,0</w:t>
            </w:r>
          </w:p>
        </w:tc>
      </w:tr>
      <w:tr w:rsidR="00EE0CF8" w:rsidRPr="00EE0CF8" w:rsidTr="00DC5BCA">
        <w:trPr>
          <w:trHeight w:val="660"/>
        </w:trPr>
        <w:tc>
          <w:tcPr>
            <w:tcW w:w="850" w:type="dxa"/>
            <w:noWrap/>
            <w:hideMark/>
          </w:tcPr>
          <w:p w:rsidR="00EE0CF8" w:rsidRPr="00EE0CF8" w:rsidRDefault="00EE0CF8" w:rsidP="003A6932">
            <w:pPr>
              <w:rPr>
                <w:rFonts w:ascii="Times New Roman" w:hAnsi="Times New Roman" w:cs="Times New Roman"/>
                <w:b/>
                <w:bCs/>
                <w:sz w:val="24"/>
                <w:szCs w:val="24"/>
              </w:rPr>
            </w:pPr>
            <w:r w:rsidRPr="00EE0CF8">
              <w:rPr>
                <w:rFonts w:ascii="Times New Roman" w:hAnsi="Times New Roman" w:cs="Times New Roman"/>
                <w:b/>
                <w:bCs/>
                <w:sz w:val="24"/>
                <w:szCs w:val="24"/>
              </w:rPr>
              <w:t>902</w:t>
            </w:r>
          </w:p>
        </w:tc>
        <w:tc>
          <w:tcPr>
            <w:tcW w:w="2836" w:type="dxa"/>
            <w:noWrap/>
            <w:hideMark/>
          </w:tcPr>
          <w:p w:rsidR="00EE0CF8" w:rsidRPr="00EE0CF8" w:rsidRDefault="00EE0CF8" w:rsidP="003A6932">
            <w:pPr>
              <w:rPr>
                <w:rFonts w:ascii="Times New Roman" w:hAnsi="Times New Roman" w:cs="Times New Roman"/>
                <w:b/>
                <w:bCs/>
                <w:sz w:val="24"/>
                <w:szCs w:val="24"/>
              </w:rPr>
            </w:pPr>
            <w:r w:rsidRPr="00EE0CF8">
              <w:rPr>
                <w:rFonts w:ascii="Times New Roman" w:hAnsi="Times New Roman" w:cs="Times New Roman"/>
                <w:b/>
                <w:bCs/>
                <w:sz w:val="24"/>
                <w:szCs w:val="24"/>
              </w:rPr>
              <w:t>1 12 00000 00 0000 000</w:t>
            </w:r>
          </w:p>
        </w:tc>
        <w:tc>
          <w:tcPr>
            <w:tcW w:w="4252" w:type="dxa"/>
            <w:hideMark/>
          </w:tcPr>
          <w:p w:rsidR="00EE0CF8" w:rsidRPr="00EE0CF8" w:rsidRDefault="00EE0CF8" w:rsidP="00EE0CF8">
            <w:pPr>
              <w:jc w:val="both"/>
              <w:rPr>
                <w:rFonts w:ascii="Times New Roman" w:hAnsi="Times New Roman" w:cs="Times New Roman"/>
                <w:b/>
                <w:bCs/>
                <w:sz w:val="24"/>
                <w:szCs w:val="24"/>
              </w:rPr>
            </w:pPr>
            <w:r w:rsidRPr="00EE0CF8">
              <w:rPr>
                <w:rFonts w:ascii="Times New Roman" w:hAnsi="Times New Roman" w:cs="Times New Roman"/>
                <w:b/>
                <w:bCs/>
                <w:sz w:val="24"/>
                <w:szCs w:val="24"/>
              </w:rPr>
              <w:t>ПЛАТЕЖИ ПРИ ПОЛЬЗОВАНИИ ПРИРОДНЫМИ РЕСУРСАМИ</w:t>
            </w:r>
          </w:p>
        </w:tc>
        <w:tc>
          <w:tcPr>
            <w:tcW w:w="1418" w:type="dxa"/>
            <w:noWrap/>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555,0</w:t>
            </w:r>
          </w:p>
        </w:tc>
        <w:tc>
          <w:tcPr>
            <w:tcW w:w="1417" w:type="dxa"/>
            <w:noWrap/>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560,0</w:t>
            </w:r>
          </w:p>
        </w:tc>
      </w:tr>
      <w:tr w:rsidR="00EE0CF8" w:rsidRPr="00EE0CF8" w:rsidTr="00DC5BCA">
        <w:trPr>
          <w:trHeight w:val="630"/>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902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 xml:space="preserve">1 12 01000 01 0000 120 </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Плата за негативное воздействие на окружающую среду</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555,0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560,0</w:t>
            </w:r>
          </w:p>
        </w:tc>
      </w:tr>
      <w:tr w:rsidR="00EE0CF8" w:rsidRPr="00EE0CF8" w:rsidTr="00DC5BCA">
        <w:trPr>
          <w:trHeight w:val="735"/>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902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1 12 01010 01 0000 120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Плата за выбросы загрязняющих веществ в атмосферный воздух стационарными объектами</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105,0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105,0</w:t>
            </w:r>
          </w:p>
        </w:tc>
      </w:tr>
      <w:tr w:rsidR="00EE0CF8" w:rsidRPr="00EE0CF8" w:rsidTr="00DC5BCA">
        <w:trPr>
          <w:trHeight w:val="705"/>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902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1 12 01030 01 0000 120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Плата за сбросы загрязняющих веществ в водные объекты</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150,0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155,0</w:t>
            </w:r>
          </w:p>
        </w:tc>
      </w:tr>
      <w:tr w:rsidR="00EE0CF8" w:rsidRPr="00EE0CF8" w:rsidTr="00DC5BCA">
        <w:trPr>
          <w:trHeight w:val="375"/>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902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1 12 01041 01 0000 120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Плата за размещение отходов производства</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300,0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300,0</w:t>
            </w:r>
          </w:p>
        </w:tc>
      </w:tr>
      <w:tr w:rsidR="00EE0CF8" w:rsidRPr="00EE0CF8" w:rsidTr="00DC5BCA">
        <w:trPr>
          <w:trHeight w:val="705"/>
        </w:trPr>
        <w:tc>
          <w:tcPr>
            <w:tcW w:w="850" w:type="dxa"/>
            <w:noWrap/>
            <w:hideMark/>
          </w:tcPr>
          <w:p w:rsidR="00EE0CF8" w:rsidRPr="00EE0CF8" w:rsidRDefault="00EE0CF8" w:rsidP="003A6932">
            <w:pPr>
              <w:rPr>
                <w:rFonts w:ascii="Times New Roman" w:hAnsi="Times New Roman" w:cs="Times New Roman"/>
                <w:b/>
                <w:bCs/>
                <w:sz w:val="24"/>
                <w:szCs w:val="24"/>
              </w:rPr>
            </w:pPr>
            <w:r w:rsidRPr="00EE0CF8">
              <w:rPr>
                <w:rFonts w:ascii="Times New Roman" w:hAnsi="Times New Roman" w:cs="Times New Roman"/>
                <w:b/>
                <w:bCs/>
                <w:sz w:val="24"/>
                <w:szCs w:val="24"/>
              </w:rPr>
              <w:t>902</w:t>
            </w:r>
          </w:p>
        </w:tc>
        <w:tc>
          <w:tcPr>
            <w:tcW w:w="2836" w:type="dxa"/>
            <w:noWrap/>
            <w:hideMark/>
          </w:tcPr>
          <w:p w:rsidR="00EE0CF8" w:rsidRPr="00EE0CF8" w:rsidRDefault="00EE0CF8" w:rsidP="003A6932">
            <w:pPr>
              <w:rPr>
                <w:rFonts w:ascii="Times New Roman" w:hAnsi="Times New Roman" w:cs="Times New Roman"/>
                <w:b/>
                <w:bCs/>
                <w:sz w:val="24"/>
                <w:szCs w:val="24"/>
              </w:rPr>
            </w:pPr>
            <w:r w:rsidRPr="00EE0CF8">
              <w:rPr>
                <w:rFonts w:ascii="Times New Roman" w:hAnsi="Times New Roman" w:cs="Times New Roman"/>
                <w:b/>
                <w:bCs/>
                <w:sz w:val="24"/>
                <w:szCs w:val="24"/>
              </w:rPr>
              <w:t>1 13 00000 00 0000 000</w:t>
            </w:r>
          </w:p>
        </w:tc>
        <w:tc>
          <w:tcPr>
            <w:tcW w:w="4252" w:type="dxa"/>
            <w:hideMark/>
          </w:tcPr>
          <w:p w:rsidR="00EE0CF8" w:rsidRPr="00EE0CF8" w:rsidRDefault="00EE0CF8" w:rsidP="00EE0CF8">
            <w:pPr>
              <w:jc w:val="both"/>
              <w:rPr>
                <w:rFonts w:ascii="Times New Roman" w:hAnsi="Times New Roman" w:cs="Times New Roman"/>
                <w:b/>
                <w:bCs/>
                <w:sz w:val="24"/>
                <w:szCs w:val="24"/>
              </w:rPr>
            </w:pPr>
            <w:r w:rsidRPr="00EE0CF8">
              <w:rPr>
                <w:rFonts w:ascii="Times New Roman" w:hAnsi="Times New Roman" w:cs="Times New Roman"/>
                <w:b/>
                <w:bCs/>
                <w:sz w:val="24"/>
                <w:szCs w:val="24"/>
              </w:rPr>
              <w:t>ДОХОДЫ ОТ ОКАЗАНИЯ ПЛАТНЫХ УСЛУГ И КОМПЕНСАЦИИ ЗАТРАТ ГОСУДАРСТВА</w:t>
            </w:r>
          </w:p>
        </w:tc>
        <w:tc>
          <w:tcPr>
            <w:tcW w:w="1418" w:type="dxa"/>
            <w:noWrap/>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1 635,0</w:t>
            </w:r>
          </w:p>
        </w:tc>
        <w:tc>
          <w:tcPr>
            <w:tcW w:w="1417" w:type="dxa"/>
            <w:noWrap/>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1 660,0</w:t>
            </w:r>
          </w:p>
        </w:tc>
      </w:tr>
      <w:tr w:rsidR="00EE0CF8" w:rsidRPr="00EE0CF8" w:rsidTr="00DC5BCA">
        <w:trPr>
          <w:trHeight w:val="315"/>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902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1 13 01000 00 0000 130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Доходы от оказания платных услуг (работ)</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1 635,0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1 660,0</w:t>
            </w:r>
          </w:p>
        </w:tc>
      </w:tr>
      <w:tr w:rsidR="00EE0CF8" w:rsidRPr="00EE0CF8" w:rsidTr="00DC5BCA">
        <w:trPr>
          <w:trHeight w:val="1035"/>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902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1 13 01994 14 0000 130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Прочие доходы от оказания платных услуг (работ) получателями средств бюджетов муниципальных округов</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1 635,0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1660,0</w:t>
            </w:r>
          </w:p>
        </w:tc>
      </w:tr>
      <w:tr w:rsidR="00EE0CF8" w:rsidRPr="00EE0CF8" w:rsidTr="00DC5BCA">
        <w:trPr>
          <w:trHeight w:val="273"/>
        </w:trPr>
        <w:tc>
          <w:tcPr>
            <w:tcW w:w="850" w:type="dxa"/>
            <w:noWrap/>
            <w:hideMark/>
          </w:tcPr>
          <w:p w:rsidR="00EE0CF8" w:rsidRPr="00EE0CF8" w:rsidRDefault="00EE0CF8" w:rsidP="003A6932">
            <w:pPr>
              <w:rPr>
                <w:rFonts w:ascii="Times New Roman" w:hAnsi="Times New Roman" w:cs="Times New Roman"/>
                <w:b/>
                <w:bCs/>
                <w:sz w:val="24"/>
                <w:szCs w:val="24"/>
              </w:rPr>
            </w:pPr>
            <w:r w:rsidRPr="00EE0CF8">
              <w:rPr>
                <w:rFonts w:ascii="Times New Roman" w:hAnsi="Times New Roman" w:cs="Times New Roman"/>
                <w:b/>
                <w:bCs/>
                <w:sz w:val="24"/>
                <w:szCs w:val="24"/>
              </w:rPr>
              <w:t>902</w:t>
            </w:r>
          </w:p>
        </w:tc>
        <w:tc>
          <w:tcPr>
            <w:tcW w:w="2836" w:type="dxa"/>
            <w:noWrap/>
            <w:hideMark/>
          </w:tcPr>
          <w:p w:rsidR="00EE0CF8" w:rsidRPr="00EE0CF8" w:rsidRDefault="00EE0CF8" w:rsidP="003A6932">
            <w:pPr>
              <w:rPr>
                <w:rFonts w:ascii="Times New Roman" w:hAnsi="Times New Roman" w:cs="Times New Roman"/>
                <w:b/>
                <w:bCs/>
                <w:sz w:val="24"/>
                <w:szCs w:val="24"/>
              </w:rPr>
            </w:pPr>
            <w:r w:rsidRPr="00EE0CF8">
              <w:rPr>
                <w:rFonts w:ascii="Times New Roman" w:hAnsi="Times New Roman" w:cs="Times New Roman"/>
                <w:b/>
                <w:bCs/>
                <w:sz w:val="24"/>
                <w:szCs w:val="24"/>
              </w:rPr>
              <w:t>1 14 00000 00 0000 000</w:t>
            </w:r>
          </w:p>
        </w:tc>
        <w:tc>
          <w:tcPr>
            <w:tcW w:w="4252" w:type="dxa"/>
            <w:hideMark/>
          </w:tcPr>
          <w:p w:rsidR="00EE0CF8" w:rsidRPr="00EE0CF8" w:rsidRDefault="00EE0CF8" w:rsidP="00EE0CF8">
            <w:pPr>
              <w:jc w:val="both"/>
              <w:rPr>
                <w:rFonts w:ascii="Times New Roman" w:hAnsi="Times New Roman" w:cs="Times New Roman"/>
                <w:b/>
                <w:bCs/>
                <w:sz w:val="24"/>
                <w:szCs w:val="24"/>
              </w:rPr>
            </w:pPr>
            <w:r w:rsidRPr="00EE0CF8">
              <w:rPr>
                <w:rFonts w:ascii="Times New Roman" w:hAnsi="Times New Roman" w:cs="Times New Roman"/>
                <w:b/>
                <w:bCs/>
                <w:sz w:val="24"/>
                <w:szCs w:val="24"/>
              </w:rPr>
              <w:t>ДОХОДЫ ОТ ПРОДАЖИ МАТЕРИАЛЬНЫХ И НЕМАТЕРИАЛЬНЫХ АКТИВОВ</w:t>
            </w:r>
          </w:p>
        </w:tc>
        <w:tc>
          <w:tcPr>
            <w:tcW w:w="1418" w:type="dxa"/>
            <w:noWrap/>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500,0</w:t>
            </w:r>
          </w:p>
        </w:tc>
        <w:tc>
          <w:tcPr>
            <w:tcW w:w="1417" w:type="dxa"/>
            <w:noWrap/>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550,0</w:t>
            </w:r>
          </w:p>
        </w:tc>
      </w:tr>
      <w:tr w:rsidR="00EE0CF8" w:rsidRPr="00EE0CF8" w:rsidTr="00DC5BCA">
        <w:trPr>
          <w:trHeight w:val="2040"/>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902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1 14 02000 00 0000 000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200,0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230,0</w:t>
            </w:r>
          </w:p>
        </w:tc>
      </w:tr>
      <w:tr w:rsidR="00EE0CF8" w:rsidRPr="00EE0CF8" w:rsidTr="00DC5BCA">
        <w:trPr>
          <w:trHeight w:val="2640"/>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lastRenderedPageBreak/>
              <w:t>902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1 14 02043 14 0000 410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Доходы от реализации иного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200,0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230,0</w:t>
            </w:r>
          </w:p>
        </w:tc>
      </w:tr>
      <w:tr w:rsidR="00EE0CF8" w:rsidRPr="00EE0CF8" w:rsidTr="00DC5BCA">
        <w:trPr>
          <w:trHeight w:val="975"/>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902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1 14 06000 00 0000 430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Доходы от продажи земельных участков, находящихся в государственной и муниципальной собственности</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300,0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320,0</w:t>
            </w:r>
          </w:p>
        </w:tc>
      </w:tr>
      <w:tr w:rsidR="00EE0CF8" w:rsidRPr="00EE0CF8" w:rsidTr="00DC5BCA">
        <w:trPr>
          <w:trHeight w:val="975"/>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902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1 14 06010 00 0000 430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Доходы от продажи земельных участков, государственная собственность на которые не разграничена</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300,0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320,0</w:t>
            </w:r>
          </w:p>
        </w:tc>
      </w:tr>
      <w:tr w:rsidR="00EE0CF8" w:rsidRPr="00EE0CF8" w:rsidTr="00DC5BCA">
        <w:trPr>
          <w:trHeight w:val="1350"/>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902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1 14 06012 14 0000 430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300,0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320,0</w:t>
            </w:r>
          </w:p>
        </w:tc>
      </w:tr>
      <w:tr w:rsidR="00EE0CF8" w:rsidRPr="00EE0CF8" w:rsidTr="00DC5BCA">
        <w:trPr>
          <w:trHeight w:val="559"/>
        </w:trPr>
        <w:tc>
          <w:tcPr>
            <w:tcW w:w="850" w:type="dxa"/>
            <w:noWrap/>
            <w:hideMark/>
          </w:tcPr>
          <w:p w:rsidR="00EE0CF8" w:rsidRPr="00EE0CF8" w:rsidRDefault="00EE0CF8" w:rsidP="003A6932">
            <w:pPr>
              <w:rPr>
                <w:rFonts w:ascii="Times New Roman" w:hAnsi="Times New Roman" w:cs="Times New Roman"/>
                <w:b/>
                <w:bCs/>
                <w:sz w:val="24"/>
                <w:szCs w:val="24"/>
              </w:rPr>
            </w:pPr>
            <w:r w:rsidRPr="00EE0CF8">
              <w:rPr>
                <w:rFonts w:ascii="Times New Roman" w:hAnsi="Times New Roman" w:cs="Times New Roman"/>
                <w:b/>
                <w:bCs/>
                <w:sz w:val="24"/>
                <w:szCs w:val="24"/>
              </w:rPr>
              <w:t>902</w:t>
            </w:r>
          </w:p>
        </w:tc>
        <w:tc>
          <w:tcPr>
            <w:tcW w:w="2836" w:type="dxa"/>
            <w:noWrap/>
            <w:hideMark/>
          </w:tcPr>
          <w:p w:rsidR="00EE0CF8" w:rsidRPr="00EE0CF8" w:rsidRDefault="00EE0CF8" w:rsidP="003A6932">
            <w:pPr>
              <w:rPr>
                <w:rFonts w:ascii="Times New Roman" w:hAnsi="Times New Roman" w:cs="Times New Roman"/>
                <w:b/>
                <w:bCs/>
                <w:sz w:val="24"/>
                <w:szCs w:val="24"/>
              </w:rPr>
            </w:pPr>
            <w:r w:rsidRPr="00EE0CF8">
              <w:rPr>
                <w:rFonts w:ascii="Times New Roman" w:hAnsi="Times New Roman" w:cs="Times New Roman"/>
                <w:b/>
                <w:bCs/>
                <w:sz w:val="24"/>
                <w:szCs w:val="24"/>
              </w:rPr>
              <w:t>1 16 00000 00 0000 000</w:t>
            </w:r>
          </w:p>
        </w:tc>
        <w:tc>
          <w:tcPr>
            <w:tcW w:w="4252" w:type="dxa"/>
            <w:hideMark/>
          </w:tcPr>
          <w:p w:rsidR="00EE0CF8" w:rsidRPr="00EE0CF8" w:rsidRDefault="00EE0CF8" w:rsidP="00EE0CF8">
            <w:pPr>
              <w:jc w:val="both"/>
              <w:rPr>
                <w:rFonts w:ascii="Times New Roman" w:hAnsi="Times New Roman" w:cs="Times New Roman"/>
                <w:b/>
                <w:bCs/>
                <w:sz w:val="24"/>
                <w:szCs w:val="24"/>
              </w:rPr>
            </w:pPr>
            <w:r w:rsidRPr="00EE0CF8">
              <w:rPr>
                <w:rFonts w:ascii="Times New Roman" w:hAnsi="Times New Roman" w:cs="Times New Roman"/>
                <w:b/>
                <w:bCs/>
                <w:sz w:val="24"/>
                <w:szCs w:val="24"/>
              </w:rPr>
              <w:t>ШТРАФЫ, САНКЦИИ, ВОЗМЕЩЕНИЕ УЩЕРБА</w:t>
            </w:r>
          </w:p>
        </w:tc>
        <w:tc>
          <w:tcPr>
            <w:tcW w:w="1418" w:type="dxa"/>
            <w:noWrap/>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1 080,0</w:t>
            </w:r>
          </w:p>
        </w:tc>
        <w:tc>
          <w:tcPr>
            <w:tcW w:w="1417" w:type="dxa"/>
            <w:noWrap/>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1 145,0</w:t>
            </w:r>
          </w:p>
        </w:tc>
      </w:tr>
      <w:tr w:rsidR="00EE0CF8" w:rsidRPr="00EE0CF8" w:rsidTr="00DC5BCA">
        <w:trPr>
          <w:trHeight w:val="945"/>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902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1 16 01000 01 0000 140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Административные штрафы, установленные Кодексом Российской Федерации об административных правонарушениях</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710,0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720,0</w:t>
            </w:r>
          </w:p>
        </w:tc>
      </w:tr>
      <w:tr w:rsidR="00EE0CF8" w:rsidRPr="00EE0CF8" w:rsidTr="00DC5BCA">
        <w:trPr>
          <w:trHeight w:val="1124"/>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902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1 16 01053 01 0000 140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710,0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720,0</w:t>
            </w:r>
          </w:p>
        </w:tc>
      </w:tr>
      <w:tr w:rsidR="00EE0CF8" w:rsidRPr="00EE0CF8" w:rsidTr="00DC5BCA">
        <w:trPr>
          <w:trHeight w:val="930"/>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902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1 16 02000 02 0000 140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Административные штрафы, установленные законами субъектов Российской Федерации об административных правонарушениях</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20,0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25,0</w:t>
            </w:r>
          </w:p>
        </w:tc>
      </w:tr>
      <w:tr w:rsidR="00EE0CF8" w:rsidRPr="00EE0CF8" w:rsidTr="00DC5BCA">
        <w:trPr>
          <w:trHeight w:val="1260"/>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902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1 16 02020 02 0000 140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20,0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25,0</w:t>
            </w:r>
          </w:p>
        </w:tc>
      </w:tr>
      <w:tr w:rsidR="00EE0CF8" w:rsidRPr="00EE0CF8" w:rsidTr="00DC5BCA">
        <w:trPr>
          <w:trHeight w:val="660"/>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902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1 16 10000 00 0000 140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Платежи в целях возмещения причиненного ущерба (убытков)</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160,0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170,0</w:t>
            </w:r>
          </w:p>
        </w:tc>
      </w:tr>
      <w:tr w:rsidR="00EE0CF8" w:rsidRPr="00EE0CF8" w:rsidTr="00DC5BCA">
        <w:trPr>
          <w:trHeight w:val="1650"/>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lastRenderedPageBreak/>
              <w:t>902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1 16 10032 14 0000 140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Прочее возмещение ущерба, причиненного муниципальному имуществу муниципального округа (за исключением имущества, закрепленного за муниципальными бюджетными (автономными) учреждениями, унитарными предприятиями)</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160,0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170,0</w:t>
            </w:r>
          </w:p>
        </w:tc>
      </w:tr>
      <w:tr w:rsidR="00EE0CF8" w:rsidRPr="00EE0CF8" w:rsidTr="00DC5BCA">
        <w:trPr>
          <w:trHeight w:val="375"/>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902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1 16 11000 01 0000 140</w:t>
            </w:r>
          </w:p>
        </w:tc>
        <w:tc>
          <w:tcPr>
            <w:tcW w:w="4252" w:type="dxa"/>
            <w:hideMark/>
          </w:tcPr>
          <w:p w:rsidR="00EE0CF8" w:rsidRPr="00EE0CF8" w:rsidRDefault="00EE0CF8" w:rsidP="00EE0CF8">
            <w:pPr>
              <w:jc w:val="both"/>
              <w:rPr>
                <w:rFonts w:ascii="Times New Roman" w:hAnsi="Times New Roman" w:cs="Times New Roman"/>
                <w:sz w:val="24"/>
                <w:szCs w:val="24"/>
              </w:rPr>
            </w:pPr>
            <w:proofErr w:type="gramStart"/>
            <w:r w:rsidRPr="00EE0CF8">
              <w:rPr>
                <w:rFonts w:ascii="Times New Roman" w:hAnsi="Times New Roman" w:cs="Times New Roman"/>
                <w:sz w:val="24"/>
                <w:szCs w:val="24"/>
              </w:rPr>
              <w:t>Платежи</w:t>
            </w:r>
            <w:proofErr w:type="gramEnd"/>
            <w:r w:rsidRPr="00EE0CF8">
              <w:rPr>
                <w:rFonts w:ascii="Times New Roman" w:hAnsi="Times New Roman" w:cs="Times New Roman"/>
                <w:sz w:val="24"/>
                <w:szCs w:val="24"/>
              </w:rPr>
              <w:t xml:space="preserve"> уплачиваемые в целях возмещения вреда</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190,0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230,0</w:t>
            </w:r>
          </w:p>
        </w:tc>
      </w:tr>
      <w:tr w:rsidR="00EE0CF8" w:rsidRPr="00EE0CF8" w:rsidTr="00DC5BCA">
        <w:trPr>
          <w:trHeight w:val="4500"/>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902</w:t>
            </w:r>
          </w:p>
        </w:tc>
        <w:tc>
          <w:tcPr>
            <w:tcW w:w="2836" w:type="dxa"/>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1 16 11050 01 0000 140</w:t>
            </w:r>
          </w:p>
        </w:tc>
        <w:tc>
          <w:tcPr>
            <w:tcW w:w="4252" w:type="dxa"/>
            <w:hideMark/>
          </w:tcPr>
          <w:p w:rsidR="00EE0CF8" w:rsidRPr="00EE0CF8" w:rsidRDefault="00EE0CF8" w:rsidP="00EE0CF8">
            <w:pPr>
              <w:jc w:val="both"/>
              <w:rPr>
                <w:rFonts w:ascii="Times New Roman" w:hAnsi="Times New Roman" w:cs="Times New Roman"/>
                <w:sz w:val="24"/>
                <w:szCs w:val="24"/>
              </w:rPr>
            </w:pPr>
            <w:proofErr w:type="gramStart"/>
            <w:r w:rsidRPr="00EE0CF8">
              <w:rPr>
                <w:rFonts w:ascii="Times New Roman" w:hAnsi="Times New Roman" w:cs="Times New Roman"/>
                <w:sz w:val="24"/>
                <w:szCs w:val="24"/>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w:t>
            </w:r>
            <w:proofErr w:type="gramEnd"/>
            <w:r w:rsidRPr="00EE0CF8">
              <w:rPr>
                <w:rFonts w:ascii="Times New Roman" w:hAnsi="Times New Roman" w:cs="Times New Roman"/>
                <w:sz w:val="24"/>
                <w:szCs w:val="24"/>
              </w:rPr>
              <w:t xml:space="preserve"> рыболовства и среде их обитания), подлежащие зачислению в бюджет муниципального образования</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190,0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230,0</w:t>
            </w:r>
          </w:p>
        </w:tc>
      </w:tr>
      <w:tr w:rsidR="00EE0CF8" w:rsidRPr="00EE0CF8" w:rsidTr="00DC5BCA">
        <w:trPr>
          <w:trHeight w:val="315"/>
        </w:trPr>
        <w:tc>
          <w:tcPr>
            <w:tcW w:w="850" w:type="dxa"/>
            <w:noWrap/>
            <w:hideMark/>
          </w:tcPr>
          <w:p w:rsidR="00EE0CF8" w:rsidRPr="00EE0CF8" w:rsidRDefault="00EE0CF8" w:rsidP="003A6932">
            <w:pPr>
              <w:rPr>
                <w:rFonts w:ascii="Times New Roman" w:hAnsi="Times New Roman" w:cs="Times New Roman"/>
                <w:b/>
                <w:bCs/>
                <w:sz w:val="24"/>
                <w:szCs w:val="24"/>
              </w:rPr>
            </w:pPr>
            <w:r w:rsidRPr="00EE0CF8">
              <w:rPr>
                <w:rFonts w:ascii="Times New Roman" w:hAnsi="Times New Roman" w:cs="Times New Roman"/>
                <w:b/>
                <w:bCs/>
                <w:sz w:val="24"/>
                <w:szCs w:val="24"/>
              </w:rPr>
              <w:t>902</w:t>
            </w:r>
          </w:p>
        </w:tc>
        <w:tc>
          <w:tcPr>
            <w:tcW w:w="2836" w:type="dxa"/>
            <w:noWrap/>
            <w:hideMark/>
          </w:tcPr>
          <w:p w:rsidR="00EE0CF8" w:rsidRPr="00EE0CF8" w:rsidRDefault="00EE0CF8" w:rsidP="003A6932">
            <w:pPr>
              <w:rPr>
                <w:rFonts w:ascii="Times New Roman" w:hAnsi="Times New Roman" w:cs="Times New Roman"/>
                <w:b/>
                <w:bCs/>
                <w:sz w:val="24"/>
                <w:szCs w:val="24"/>
              </w:rPr>
            </w:pPr>
            <w:r w:rsidRPr="00EE0CF8">
              <w:rPr>
                <w:rFonts w:ascii="Times New Roman" w:hAnsi="Times New Roman" w:cs="Times New Roman"/>
                <w:b/>
                <w:bCs/>
                <w:sz w:val="24"/>
                <w:szCs w:val="24"/>
              </w:rPr>
              <w:t>1 17 00000 00 0000 000</w:t>
            </w:r>
          </w:p>
        </w:tc>
        <w:tc>
          <w:tcPr>
            <w:tcW w:w="4252" w:type="dxa"/>
            <w:hideMark/>
          </w:tcPr>
          <w:p w:rsidR="00EE0CF8" w:rsidRPr="00EE0CF8" w:rsidRDefault="00EE0CF8" w:rsidP="00EE0CF8">
            <w:pPr>
              <w:jc w:val="both"/>
              <w:rPr>
                <w:rFonts w:ascii="Times New Roman" w:hAnsi="Times New Roman" w:cs="Times New Roman"/>
                <w:b/>
                <w:bCs/>
                <w:sz w:val="24"/>
                <w:szCs w:val="24"/>
              </w:rPr>
            </w:pPr>
            <w:r w:rsidRPr="00EE0CF8">
              <w:rPr>
                <w:rFonts w:ascii="Times New Roman" w:hAnsi="Times New Roman" w:cs="Times New Roman"/>
                <w:b/>
                <w:bCs/>
                <w:sz w:val="24"/>
                <w:szCs w:val="24"/>
              </w:rPr>
              <w:t>ПРОЧИЕ НЕНАЛОГОВЫЕ ДОХОДЫ</w:t>
            </w:r>
          </w:p>
        </w:tc>
        <w:tc>
          <w:tcPr>
            <w:tcW w:w="1418" w:type="dxa"/>
            <w:noWrap/>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2 700,0</w:t>
            </w:r>
          </w:p>
        </w:tc>
        <w:tc>
          <w:tcPr>
            <w:tcW w:w="1417" w:type="dxa"/>
            <w:noWrap/>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2 980,0</w:t>
            </w:r>
          </w:p>
        </w:tc>
      </w:tr>
      <w:tr w:rsidR="00EE0CF8" w:rsidRPr="00EE0CF8" w:rsidTr="00DC5BCA">
        <w:trPr>
          <w:trHeight w:val="315"/>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902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1 17 05000 00 0000 180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 xml:space="preserve">Прочие неналоговые доходы </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2 700,0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2 980,0</w:t>
            </w:r>
          </w:p>
        </w:tc>
      </w:tr>
      <w:tr w:rsidR="00EE0CF8" w:rsidRPr="00EE0CF8" w:rsidTr="00DC5BCA">
        <w:trPr>
          <w:trHeight w:val="630"/>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902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1 17 05040 14 0000 180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Прочие неналоговые доходы бюджетов муниципальных округов</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2 700,0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2980,0</w:t>
            </w:r>
          </w:p>
        </w:tc>
      </w:tr>
      <w:tr w:rsidR="00EE0CF8" w:rsidRPr="00EE0CF8" w:rsidTr="00DC5BCA">
        <w:trPr>
          <w:trHeight w:val="360"/>
        </w:trPr>
        <w:tc>
          <w:tcPr>
            <w:tcW w:w="850" w:type="dxa"/>
            <w:noWrap/>
            <w:hideMark/>
          </w:tcPr>
          <w:p w:rsidR="00EE0CF8" w:rsidRPr="00EE0CF8" w:rsidRDefault="00EE0CF8" w:rsidP="003A6932">
            <w:pPr>
              <w:rPr>
                <w:rFonts w:ascii="Times New Roman" w:hAnsi="Times New Roman" w:cs="Times New Roman"/>
                <w:b/>
                <w:bCs/>
                <w:sz w:val="24"/>
                <w:szCs w:val="24"/>
              </w:rPr>
            </w:pPr>
            <w:r w:rsidRPr="00EE0CF8">
              <w:rPr>
                <w:rFonts w:ascii="Times New Roman" w:hAnsi="Times New Roman" w:cs="Times New Roman"/>
                <w:b/>
                <w:bCs/>
                <w:sz w:val="24"/>
                <w:szCs w:val="24"/>
              </w:rPr>
              <w:t>902</w:t>
            </w:r>
          </w:p>
        </w:tc>
        <w:tc>
          <w:tcPr>
            <w:tcW w:w="2836" w:type="dxa"/>
            <w:noWrap/>
            <w:hideMark/>
          </w:tcPr>
          <w:p w:rsidR="00EE0CF8" w:rsidRPr="00EE0CF8" w:rsidRDefault="00EE0CF8" w:rsidP="003A6932">
            <w:pPr>
              <w:rPr>
                <w:rFonts w:ascii="Times New Roman" w:hAnsi="Times New Roman" w:cs="Times New Roman"/>
                <w:b/>
                <w:bCs/>
                <w:sz w:val="24"/>
                <w:szCs w:val="24"/>
              </w:rPr>
            </w:pPr>
            <w:r w:rsidRPr="00EE0CF8">
              <w:rPr>
                <w:rFonts w:ascii="Times New Roman" w:hAnsi="Times New Roman" w:cs="Times New Roman"/>
                <w:b/>
                <w:bCs/>
                <w:sz w:val="24"/>
                <w:szCs w:val="24"/>
              </w:rPr>
              <w:t>2 00 00000 00 0000 000</w:t>
            </w:r>
          </w:p>
        </w:tc>
        <w:tc>
          <w:tcPr>
            <w:tcW w:w="4252" w:type="dxa"/>
            <w:hideMark/>
          </w:tcPr>
          <w:p w:rsidR="00EE0CF8" w:rsidRPr="00EE0CF8" w:rsidRDefault="00EE0CF8" w:rsidP="00EE0CF8">
            <w:pPr>
              <w:jc w:val="both"/>
              <w:rPr>
                <w:rFonts w:ascii="Times New Roman" w:hAnsi="Times New Roman" w:cs="Times New Roman"/>
                <w:b/>
                <w:bCs/>
                <w:sz w:val="24"/>
                <w:szCs w:val="24"/>
              </w:rPr>
            </w:pPr>
            <w:r w:rsidRPr="00EE0CF8">
              <w:rPr>
                <w:rFonts w:ascii="Times New Roman" w:hAnsi="Times New Roman" w:cs="Times New Roman"/>
                <w:b/>
                <w:bCs/>
                <w:sz w:val="24"/>
                <w:szCs w:val="24"/>
              </w:rPr>
              <w:t>БЕЗВОЗМЕЗДНЫЕ ПОСТУПЛЕНИЯ</w:t>
            </w:r>
          </w:p>
        </w:tc>
        <w:tc>
          <w:tcPr>
            <w:tcW w:w="1418" w:type="dxa"/>
            <w:noWrap/>
            <w:hideMark/>
          </w:tcPr>
          <w:p w:rsidR="00EE0CF8" w:rsidRPr="00EE0CF8" w:rsidRDefault="00F4134E" w:rsidP="00EE0CF8">
            <w:pPr>
              <w:jc w:val="right"/>
              <w:rPr>
                <w:rFonts w:ascii="Times New Roman" w:hAnsi="Times New Roman" w:cs="Times New Roman"/>
                <w:b/>
                <w:bCs/>
                <w:sz w:val="24"/>
                <w:szCs w:val="24"/>
              </w:rPr>
            </w:pPr>
            <w:r>
              <w:rPr>
                <w:rFonts w:ascii="Times New Roman" w:hAnsi="Times New Roman" w:cs="Times New Roman"/>
                <w:b/>
                <w:bCs/>
                <w:sz w:val="24"/>
                <w:szCs w:val="24"/>
              </w:rPr>
              <w:t>539 630,3</w:t>
            </w:r>
          </w:p>
        </w:tc>
        <w:tc>
          <w:tcPr>
            <w:tcW w:w="1417" w:type="dxa"/>
            <w:noWrap/>
            <w:hideMark/>
          </w:tcPr>
          <w:p w:rsidR="00EE0CF8" w:rsidRPr="00EE0CF8" w:rsidRDefault="00F4134E" w:rsidP="00EE0CF8">
            <w:pPr>
              <w:jc w:val="right"/>
              <w:rPr>
                <w:rFonts w:ascii="Times New Roman" w:hAnsi="Times New Roman" w:cs="Times New Roman"/>
                <w:b/>
                <w:bCs/>
                <w:sz w:val="24"/>
                <w:szCs w:val="24"/>
              </w:rPr>
            </w:pPr>
            <w:r>
              <w:rPr>
                <w:rFonts w:ascii="Times New Roman" w:hAnsi="Times New Roman" w:cs="Times New Roman"/>
                <w:b/>
                <w:bCs/>
                <w:sz w:val="24"/>
                <w:szCs w:val="24"/>
              </w:rPr>
              <w:t>425 399,3</w:t>
            </w:r>
          </w:p>
        </w:tc>
      </w:tr>
      <w:tr w:rsidR="00EE0CF8" w:rsidRPr="00EE0CF8" w:rsidTr="00DC5BCA">
        <w:trPr>
          <w:trHeight w:val="558"/>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902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2 02 00000 00 0000 000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БЕЗВОЗМЕЗДНЫЕ ПОСТУПЛЕНИЯ ОТ ДРУГИХ БЮДЖЕТОВ БЮДЖЕТНОЙ СИСТЕМЫ РОССИЙСКОЙ ФЕДЕРАЦИИ</w:t>
            </w:r>
          </w:p>
        </w:tc>
        <w:tc>
          <w:tcPr>
            <w:tcW w:w="1418" w:type="dxa"/>
            <w:noWrap/>
            <w:hideMark/>
          </w:tcPr>
          <w:p w:rsidR="00EE0CF8" w:rsidRPr="00EE0CF8" w:rsidRDefault="00F4134E" w:rsidP="00EE0CF8">
            <w:pPr>
              <w:jc w:val="right"/>
              <w:rPr>
                <w:rFonts w:ascii="Times New Roman" w:hAnsi="Times New Roman" w:cs="Times New Roman"/>
                <w:sz w:val="24"/>
                <w:szCs w:val="24"/>
              </w:rPr>
            </w:pPr>
            <w:r>
              <w:rPr>
                <w:rFonts w:ascii="Times New Roman" w:hAnsi="Times New Roman" w:cs="Times New Roman"/>
                <w:sz w:val="24"/>
                <w:szCs w:val="24"/>
              </w:rPr>
              <w:t>539 630,3</w:t>
            </w:r>
          </w:p>
        </w:tc>
        <w:tc>
          <w:tcPr>
            <w:tcW w:w="1417" w:type="dxa"/>
            <w:noWrap/>
            <w:hideMark/>
          </w:tcPr>
          <w:p w:rsidR="00EE0CF8" w:rsidRPr="00EE0CF8" w:rsidRDefault="00F4134E" w:rsidP="00EE0CF8">
            <w:pPr>
              <w:jc w:val="right"/>
              <w:rPr>
                <w:rFonts w:ascii="Times New Roman" w:hAnsi="Times New Roman" w:cs="Times New Roman"/>
                <w:sz w:val="24"/>
                <w:szCs w:val="24"/>
              </w:rPr>
            </w:pPr>
            <w:r>
              <w:rPr>
                <w:rFonts w:ascii="Times New Roman" w:hAnsi="Times New Roman" w:cs="Times New Roman"/>
                <w:sz w:val="24"/>
                <w:szCs w:val="24"/>
              </w:rPr>
              <w:t>425 399,3</w:t>
            </w:r>
          </w:p>
        </w:tc>
      </w:tr>
      <w:tr w:rsidR="00EE0CF8" w:rsidRPr="00EE0CF8" w:rsidTr="00DC5BCA">
        <w:trPr>
          <w:trHeight w:val="630"/>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902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2 02 10000 00 0000 150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Дотации бюджетам бюджетной системы Российской Федерации</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143 930,0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82807,0</w:t>
            </w:r>
          </w:p>
        </w:tc>
      </w:tr>
      <w:tr w:rsidR="00EE0CF8" w:rsidRPr="00EE0CF8" w:rsidTr="00DC5BCA">
        <w:trPr>
          <w:trHeight w:val="675"/>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902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2 02 20000 00 0000 150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Субсидии бюджетам бюджетной системы Российской Федерации (межбюджетные субсидии)</w:t>
            </w:r>
          </w:p>
        </w:tc>
        <w:tc>
          <w:tcPr>
            <w:tcW w:w="1418" w:type="dxa"/>
            <w:noWrap/>
            <w:hideMark/>
          </w:tcPr>
          <w:p w:rsidR="00EE0CF8" w:rsidRPr="00EE0CF8" w:rsidRDefault="00F4134E" w:rsidP="00EE0CF8">
            <w:pPr>
              <w:jc w:val="right"/>
              <w:rPr>
                <w:rFonts w:ascii="Times New Roman" w:hAnsi="Times New Roman" w:cs="Times New Roman"/>
                <w:sz w:val="24"/>
                <w:szCs w:val="24"/>
              </w:rPr>
            </w:pPr>
            <w:r>
              <w:rPr>
                <w:rFonts w:ascii="Times New Roman" w:hAnsi="Times New Roman" w:cs="Times New Roman"/>
                <w:sz w:val="24"/>
                <w:szCs w:val="24"/>
              </w:rPr>
              <w:t>75 403,6</w:t>
            </w:r>
          </w:p>
        </w:tc>
        <w:tc>
          <w:tcPr>
            <w:tcW w:w="1417" w:type="dxa"/>
            <w:noWrap/>
            <w:hideMark/>
          </w:tcPr>
          <w:p w:rsidR="00EE0CF8" w:rsidRPr="00EE0CF8" w:rsidRDefault="00F4134E" w:rsidP="00EE0CF8">
            <w:pPr>
              <w:jc w:val="right"/>
              <w:rPr>
                <w:rFonts w:ascii="Times New Roman" w:hAnsi="Times New Roman" w:cs="Times New Roman"/>
                <w:sz w:val="24"/>
                <w:szCs w:val="24"/>
              </w:rPr>
            </w:pPr>
            <w:r>
              <w:rPr>
                <w:rFonts w:ascii="Times New Roman" w:hAnsi="Times New Roman" w:cs="Times New Roman"/>
                <w:sz w:val="24"/>
                <w:szCs w:val="24"/>
              </w:rPr>
              <w:t>31 691,4</w:t>
            </w:r>
          </w:p>
        </w:tc>
      </w:tr>
      <w:tr w:rsidR="00EE0CF8" w:rsidRPr="00EE0CF8" w:rsidTr="00DC5BCA">
        <w:trPr>
          <w:trHeight w:val="630"/>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902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2 02 30000 00 0000 150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Субвенции бюджетам бюджетной системы Российской Федерации</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281250,6</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272301,9</w:t>
            </w:r>
          </w:p>
        </w:tc>
      </w:tr>
      <w:tr w:rsidR="00EE0CF8" w:rsidRPr="00EE0CF8" w:rsidTr="00DC5BCA">
        <w:trPr>
          <w:trHeight w:val="375"/>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902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2 02 40000 00 0000 150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Иные межбюджетные трансферты</w:t>
            </w:r>
          </w:p>
        </w:tc>
        <w:tc>
          <w:tcPr>
            <w:tcW w:w="1418" w:type="dxa"/>
            <w:noWrap/>
            <w:hideMark/>
          </w:tcPr>
          <w:p w:rsidR="00EE0CF8" w:rsidRPr="00EE0CF8" w:rsidRDefault="00F4134E" w:rsidP="00EE0CF8">
            <w:pPr>
              <w:jc w:val="right"/>
              <w:rPr>
                <w:rFonts w:ascii="Times New Roman" w:hAnsi="Times New Roman" w:cs="Times New Roman"/>
                <w:sz w:val="24"/>
                <w:szCs w:val="24"/>
              </w:rPr>
            </w:pPr>
            <w:r>
              <w:rPr>
                <w:rFonts w:ascii="Times New Roman" w:hAnsi="Times New Roman" w:cs="Times New Roman"/>
                <w:sz w:val="24"/>
                <w:szCs w:val="24"/>
              </w:rPr>
              <w:t>39 046,1</w:t>
            </w:r>
          </w:p>
        </w:tc>
        <w:tc>
          <w:tcPr>
            <w:tcW w:w="1417" w:type="dxa"/>
            <w:noWrap/>
            <w:hideMark/>
          </w:tcPr>
          <w:p w:rsidR="00EE0CF8" w:rsidRPr="00EE0CF8" w:rsidRDefault="00F4134E" w:rsidP="00EE0CF8">
            <w:pPr>
              <w:jc w:val="right"/>
              <w:rPr>
                <w:rFonts w:ascii="Times New Roman" w:hAnsi="Times New Roman" w:cs="Times New Roman"/>
                <w:sz w:val="24"/>
                <w:szCs w:val="24"/>
              </w:rPr>
            </w:pPr>
            <w:r>
              <w:rPr>
                <w:rFonts w:ascii="Times New Roman" w:hAnsi="Times New Roman" w:cs="Times New Roman"/>
                <w:sz w:val="24"/>
                <w:szCs w:val="24"/>
              </w:rPr>
              <w:t>38 599,0</w:t>
            </w:r>
          </w:p>
        </w:tc>
      </w:tr>
      <w:tr w:rsidR="00EE0CF8" w:rsidRPr="00EE0CF8" w:rsidTr="00DC5BCA">
        <w:trPr>
          <w:trHeight w:val="360"/>
        </w:trPr>
        <w:tc>
          <w:tcPr>
            <w:tcW w:w="850"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 </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 </w:t>
            </w:r>
          </w:p>
        </w:tc>
        <w:tc>
          <w:tcPr>
            <w:tcW w:w="4252" w:type="dxa"/>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ИТОГО ДОХОДОВ</w:t>
            </w:r>
          </w:p>
        </w:tc>
        <w:tc>
          <w:tcPr>
            <w:tcW w:w="1418" w:type="dxa"/>
            <w:noWrap/>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1</w:t>
            </w:r>
            <w:r w:rsidR="00F4134E">
              <w:rPr>
                <w:rFonts w:ascii="Times New Roman" w:hAnsi="Times New Roman" w:cs="Times New Roman"/>
                <w:b/>
                <w:bCs/>
                <w:sz w:val="24"/>
                <w:szCs w:val="24"/>
              </w:rPr>
              <w:t> 119 276,0</w:t>
            </w:r>
          </w:p>
        </w:tc>
        <w:tc>
          <w:tcPr>
            <w:tcW w:w="1417" w:type="dxa"/>
            <w:noWrap/>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1</w:t>
            </w:r>
            <w:r w:rsidR="00F4134E">
              <w:rPr>
                <w:rFonts w:ascii="Times New Roman" w:hAnsi="Times New Roman" w:cs="Times New Roman"/>
                <w:b/>
                <w:bCs/>
                <w:sz w:val="24"/>
                <w:szCs w:val="24"/>
              </w:rPr>
              <w:t> 109 439,5</w:t>
            </w:r>
          </w:p>
        </w:tc>
      </w:tr>
    </w:tbl>
    <w:p w:rsidR="004424C3" w:rsidRDefault="004424C3" w:rsidP="00EE0CF8">
      <w:pPr>
        <w:spacing w:after="0" w:line="240" w:lineRule="auto"/>
        <w:jc w:val="right"/>
      </w:pPr>
    </w:p>
    <w:p w:rsidR="00B27A46" w:rsidRPr="00696B8C" w:rsidRDefault="00B27A46" w:rsidP="00B27A46">
      <w:pPr>
        <w:spacing w:after="0" w:line="240" w:lineRule="auto"/>
        <w:jc w:val="center"/>
      </w:pPr>
      <w:r>
        <w:t>________________</w:t>
      </w:r>
      <w:bookmarkStart w:id="0" w:name="_GoBack"/>
      <w:bookmarkEnd w:id="0"/>
    </w:p>
    <w:sectPr w:rsidR="00B27A46" w:rsidRPr="00696B8C" w:rsidSect="00927E6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1346D2"/>
    <w:rsid w:val="00040F68"/>
    <w:rsid w:val="00052142"/>
    <w:rsid w:val="001346D2"/>
    <w:rsid w:val="002425FF"/>
    <w:rsid w:val="003A6932"/>
    <w:rsid w:val="004424C3"/>
    <w:rsid w:val="005F6E28"/>
    <w:rsid w:val="00696B8C"/>
    <w:rsid w:val="006C30E3"/>
    <w:rsid w:val="00745B8A"/>
    <w:rsid w:val="0087572D"/>
    <w:rsid w:val="00927E68"/>
    <w:rsid w:val="00AB7DAC"/>
    <w:rsid w:val="00B27A46"/>
    <w:rsid w:val="00BD4DCE"/>
    <w:rsid w:val="00C91845"/>
    <w:rsid w:val="00D35F3C"/>
    <w:rsid w:val="00DC5BCA"/>
    <w:rsid w:val="00DD1526"/>
    <w:rsid w:val="00EE0CF8"/>
    <w:rsid w:val="00F413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7E68"/>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35F3C"/>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35F3C"/>
    <w:rPr>
      <w:rFonts w:ascii="Segoe UI" w:hAnsi="Segoe UI" w:cs="Segoe UI"/>
      <w:sz w:val="18"/>
      <w:szCs w:val="18"/>
    </w:rPr>
  </w:style>
  <w:style w:type="table" w:styleId="a5">
    <w:name w:val="Table Grid"/>
    <w:basedOn w:val="a1"/>
    <w:uiPriority w:val="39"/>
    <w:rsid w:val="00EE0C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35F3C"/>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35F3C"/>
    <w:rPr>
      <w:rFonts w:ascii="Segoe UI" w:hAnsi="Segoe UI" w:cs="Segoe UI"/>
      <w:sz w:val="18"/>
      <w:szCs w:val="18"/>
    </w:rPr>
  </w:style>
  <w:style w:type="table" w:styleId="a5">
    <w:name w:val="Table Grid"/>
    <w:basedOn w:val="a1"/>
    <w:uiPriority w:val="39"/>
    <w:rsid w:val="00EE0C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132774">
      <w:bodyDiv w:val="1"/>
      <w:marLeft w:val="0"/>
      <w:marRight w:val="0"/>
      <w:marTop w:val="0"/>
      <w:marBottom w:val="0"/>
      <w:divBdr>
        <w:top w:val="none" w:sz="0" w:space="0" w:color="auto"/>
        <w:left w:val="none" w:sz="0" w:space="0" w:color="auto"/>
        <w:bottom w:val="none" w:sz="0" w:space="0" w:color="auto"/>
        <w:right w:val="none" w:sz="0" w:space="0" w:color="auto"/>
      </w:divBdr>
    </w:div>
    <w:div w:id="569577939">
      <w:bodyDiv w:val="1"/>
      <w:marLeft w:val="0"/>
      <w:marRight w:val="0"/>
      <w:marTop w:val="0"/>
      <w:marBottom w:val="0"/>
      <w:divBdr>
        <w:top w:val="none" w:sz="0" w:space="0" w:color="auto"/>
        <w:left w:val="none" w:sz="0" w:space="0" w:color="auto"/>
        <w:bottom w:val="none" w:sz="0" w:space="0" w:color="auto"/>
        <w:right w:val="none" w:sz="0" w:space="0" w:color="auto"/>
      </w:divBdr>
    </w:div>
    <w:div w:id="1218275642">
      <w:bodyDiv w:val="1"/>
      <w:marLeft w:val="0"/>
      <w:marRight w:val="0"/>
      <w:marTop w:val="0"/>
      <w:marBottom w:val="0"/>
      <w:divBdr>
        <w:top w:val="none" w:sz="0" w:space="0" w:color="auto"/>
        <w:left w:val="none" w:sz="0" w:space="0" w:color="auto"/>
        <w:bottom w:val="none" w:sz="0" w:space="0" w:color="auto"/>
        <w:right w:val="none" w:sz="0" w:space="0" w:color="auto"/>
      </w:divBdr>
    </w:div>
    <w:div w:id="1354572317">
      <w:bodyDiv w:val="1"/>
      <w:marLeft w:val="0"/>
      <w:marRight w:val="0"/>
      <w:marTop w:val="0"/>
      <w:marBottom w:val="0"/>
      <w:divBdr>
        <w:top w:val="none" w:sz="0" w:space="0" w:color="auto"/>
        <w:left w:val="none" w:sz="0" w:space="0" w:color="auto"/>
        <w:bottom w:val="none" w:sz="0" w:space="0" w:color="auto"/>
        <w:right w:val="none" w:sz="0" w:space="0" w:color="auto"/>
      </w:divBdr>
    </w:div>
    <w:div w:id="1383402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1B0889-9212-4C76-B044-D42B1D65B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Pages>
  <Words>1943</Words>
  <Characters>11080</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BOLDYREVA</dc:creator>
  <cp:keywords/>
  <dc:description/>
  <cp:lastModifiedBy>Пользователь Windows</cp:lastModifiedBy>
  <cp:revision>18</cp:revision>
  <cp:lastPrinted>2026-02-24T05:34:00Z</cp:lastPrinted>
  <dcterms:created xsi:type="dcterms:W3CDTF">2024-11-13T02:38:00Z</dcterms:created>
  <dcterms:modified xsi:type="dcterms:W3CDTF">2026-03-23T05:40:00Z</dcterms:modified>
</cp:coreProperties>
</file>